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DF5F3A">
        <w:rPr>
          <w:b/>
          <w:color w:val="000000" w:themeColor="text1"/>
          <w:sz w:val="24"/>
          <w:szCs w:val="24"/>
        </w:rPr>
        <w:t>073</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2A2DB3" w:rsidRPr="00C96F36">
        <w:rPr>
          <w:b/>
          <w:color w:val="000000" w:themeColor="text1"/>
          <w:sz w:val="24"/>
          <w:szCs w:val="24"/>
        </w:rPr>
        <w:t>E</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F612D0">
        <w:rPr>
          <w:b/>
          <w:color w:val="000000" w:themeColor="text1"/>
          <w:sz w:val="24"/>
          <w:szCs w:val="24"/>
        </w:rPr>
        <w:t>128</w:t>
      </w:r>
      <w:r w:rsidR="00177B98">
        <w:rPr>
          <w:b/>
          <w:color w:val="000000" w:themeColor="text1"/>
          <w:sz w:val="24"/>
          <w:szCs w:val="24"/>
        </w:rPr>
        <w:t>1</w:t>
      </w:r>
      <w:r w:rsidR="00916DF8" w:rsidRPr="00C96F36">
        <w:rPr>
          <w:b/>
          <w:color w:val="000000" w:themeColor="text1"/>
          <w:sz w:val="24"/>
          <w:szCs w:val="24"/>
        </w:rPr>
        <w:t>/1</w:t>
      </w:r>
      <w:r w:rsidR="005D3678" w:rsidRPr="00C96F36">
        <w:rPr>
          <w:b/>
          <w:color w:val="000000" w:themeColor="text1"/>
          <w:sz w:val="24"/>
          <w:szCs w:val="24"/>
        </w:rPr>
        <w:t>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177B98">
        <w:rPr>
          <w:b/>
          <w:color w:val="000000" w:themeColor="text1"/>
          <w:sz w:val="24"/>
          <w:szCs w:val="24"/>
        </w:rPr>
        <w:t>Educação</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w:t>
      </w:r>
      <w:proofErr w:type="gramStart"/>
      <w:r w:rsidRPr="00C96F36">
        <w:rPr>
          <w:color w:val="000000" w:themeColor="text1"/>
          <w:sz w:val="24"/>
          <w:szCs w:val="24"/>
        </w:rPr>
        <w:t>comunica</w:t>
      </w:r>
      <w:proofErr w:type="gramEnd"/>
      <w:r w:rsidRPr="00C96F36">
        <w:rPr>
          <w:color w:val="000000" w:themeColor="text1"/>
          <w:sz w:val="24"/>
          <w:szCs w:val="24"/>
        </w:rPr>
        <w:t xml:space="preserve">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DF5F3A">
        <w:rPr>
          <w:b/>
          <w:color w:val="000000" w:themeColor="text1"/>
          <w:sz w:val="24"/>
          <w:szCs w:val="24"/>
        </w:rPr>
        <w:t>21</w:t>
      </w:r>
      <w:r w:rsidRPr="00C96F36">
        <w:rPr>
          <w:b/>
          <w:color w:val="000000" w:themeColor="text1"/>
          <w:sz w:val="24"/>
          <w:szCs w:val="24"/>
        </w:rPr>
        <w:t>/</w:t>
      </w:r>
      <w:r w:rsidR="00DF5F3A">
        <w:rPr>
          <w:b/>
          <w:color w:val="000000" w:themeColor="text1"/>
          <w:sz w:val="24"/>
          <w:szCs w:val="24"/>
        </w:rPr>
        <w:t>08</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DF5F3A">
        <w:rPr>
          <w:b/>
          <w:bCs/>
          <w:color w:val="000000" w:themeColor="text1"/>
          <w:sz w:val="24"/>
          <w:szCs w:val="24"/>
        </w:rPr>
        <w:t>09</w:t>
      </w:r>
      <w:r w:rsidRPr="00C96F36">
        <w:rPr>
          <w:b/>
          <w:bCs/>
          <w:color w:val="000000" w:themeColor="text1"/>
          <w:sz w:val="24"/>
          <w:szCs w:val="24"/>
        </w:rPr>
        <w:t>h</w:t>
      </w:r>
      <w:r w:rsidR="00DF5F3A">
        <w:rPr>
          <w:b/>
          <w:bCs/>
          <w:color w:val="000000" w:themeColor="text1"/>
          <w:sz w:val="24"/>
          <w:szCs w:val="24"/>
        </w:rPr>
        <w:t>30</w:t>
      </w:r>
      <w:r w:rsidRPr="00C96F36">
        <w:rPr>
          <w:b/>
          <w:bCs/>
          <w:color w:val="000000" w:themeColor="text1"/>
          <w:sz w:val="24"/>
          <w:szCs w:val="24"/>
        </w:rPr>
        <w:t xml:space="preserve">min. </w:t>
      </w:r>
      <w:proofErr w:type="gramStart"/>
      <w:r w:rsidRPr="00C96F36">
        <w:rPr>
          <w:color w:val="000000" w:themeColor="text1"/>
          <w:sz w:val="24"/>
          <w:szCs w:val="24"/>
        </w:rPr>
        <w:t>na</w:t>
      </w:r>
      <w:proofErr w:type="gramEnd"/>
      <w:r w:rsidRPr="00C96F36">
        <w:rPr>
          <w:color w:val="000000" w:themeColor="text1"/>
          <w:sz w:val="24"/>
          <w:szCs w:val="24"/>
        </w:rPr>
        <w:t xml:space="preserve">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Default="008A6E70" w:rsidP="00B53E30">
      <w:pPr>
        <w:pStyle w:val="Cabealho"/>
        <w:tabs>
          <w:tab w:val="clear" w:pos="4419"/>
          <w:tab w:val="clear" w:pos="8838"/>
        </w:tabs>
        <w:jc w:val="both"/>
        <w:rPr>
          <w:color w:val="000000" w:themeColor="text1"/>
          <w:sz w:val="24"/>
          <w:szCs w:val="24"/>
        </w:rPr>
      </w:pPr>
    </w:p>
    <w:p w:rsidR="003D7619" w:rsidRPr="00C96F36" w:rsidRDefault="003D7619"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A8785B" w:rsidRDefault="00521E97" w:rsidP="00AF28C8">
      <w:pPr>
        <w:widowControl w:val="0"/>
        <w:spacing w:before="100" w:line="276" w:lineRule="auto"/>
        <w:jc w:val="both"/>
        <w:rPr>
          <w:sz w:val="24"/>
          <w:szCs w:val="24"/>
        </w:rPr>
      </w:pPr>
      <w:r w:rsidRPr="005D6082">
        <w:rPr>
          <w:color w:val="000000" w:themeColor="text1"/>
          <w:sz w:val="24"/>
          <w:szCs w:val="24"/>
        </w:rPr>
        <w:t xml:space="preserve">1.1 - </w:t>
      </w:r>
      <w:proofErr w:type="gramStart"/>
      <w:r w:rsidR="00451DF1" w:rsidRPr="005D6082">
        <w:rPr>
          <w:color w:val="000000" w:themeColor="text1"/>
          <w:sz w:val="24"/>
          <w:szCs w:val="24"/>
        </w:rPr>
        <w:t>Constitui</w:t>
      </w:r>
      <w:proofErr w:type="gramEnd"/>
      <w:r w:rsidR="00451DF1" w:rsidRPr="005D6082">
        <w:rPr>
          <w:color w:val="000000" w:themeColor="text1"/>
          <w:sz w:val="24"/>
          <w:szCs w:val="24"/>
        </w:rPr>
        <w:t xml:space="preserve"> objeto da presente Licitação a </w:t>
      </w:r>
      <w:r w:rsidR="000B5BA4" w:rsidRPr="00DD04BA">
        <w:rPr>
          <w:color w:val="000000"/>
          <w:sz w:val="24"/>
          <w:szCs w:val="24"/>
        </w:rPr>
        <w:t>aquisição de PNEUS para os veículos que realizam o Transporte Escolar - transporte de alunos municipais - e os veículos que atendem o gabinete da Secretaria Municipal de Educação no transporte de professores, coordenadores pedagógicos em atividades pedagógicas e da secretária de educação</w:t>
      </w:r>
      <w:r w:rsidR="005D6082" w:rsidRPr="005D6082">
        <w:rPr>
          <w:sz w:val="24"/>
          <w:szCs w:val="24"/>
        </w:rPr>
        <w:t>.</w:t>
      </w:r>
    </w:p>
    <w:p w:rsidR="005D6082" w:rsidRPr="005D6082" w:rsidRDefault="005D6082" w:rsidP="005D6082">
      <w:pPr>
        <w:widowControl w:val="0"/>
        <w:spacing w:before="100" w:line="360" w:lineRule="auto"/>
        <w:jc w:val="both"/>
        <w:rPr>
          <w:b/>
          <w:bCs/>
          <w:color w:val="000000" w:themeColor="text1"/>
          <w:sz w:val="24"/>
          <w:szCs w:val="24"/>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 xml:space="preserve">DO PRAZO, REQUISITOS PARA ENTREGA, DA QUALIFICAÇÃO DO </w:t>
      </w:r>
      <w:proofErr w:type="gramStart"/>
      <w:r w:rsidRPr="00C96F36">
        <w:rPr>
          <w:b/>
          <w:color w:val="000000" w:themeColor="text1"/>
          <w:sz w:val="24"/>
          <w:szCs w:val="24"/>
        </w:rPr>
        <w:t>PRODUTO</w:t>
      </w:r>
      <w:proofErr w:type="gramEnd"/>
    </w:p>
    <w:p w:rsidR="000B5BA4" w:rsidRPr="000B5BA4" w:rsidRDefault="000B5BA4" w:rsidP="000B5BA4">
      <w:pPr>
        <w:spacing w:after="240" w:line="276" w:lineRule="auto"/>
        <w:jc w:val="both"/>
        <w:rPr>
          <w:color w:val="FF0000"/>
          <w:sz w:val="24"/>
        </w:rPr>
      </w:pPr>
      <w:r>
        <w:rPr>
          <w:sz w:val="24"/>
        </w:rPr>
        <w:t>2</w:t>
      </w:r>
      <w:r w:rsidRPr="000B5BA4">
        <w:rPr>
          <w:sz w:val="24"/>
        </w:rPr>
        <w:t>.1 – Após a emissão da nota de empenho e assinatura do contrato elaborado pela Procuradoria Jurídica Municipal, a Empresa vencedora do certame terá 20 (vinte) dias úteis para iniciar a entrega dos produtos</w:t>
      </w:r>
      <w:r w:rsidRPr="000B5BA4">
        <w:rPr>
          <w:color w:val="FF0000"/>
          <w:sz w:val="24"/>
        </w:rPr>
        <w:t xml:space="preserve"> </w:t>
      </w:r>
      <w:r w:rsidRPr="000B5BA4">
        <w:rPr>
          <w:sz w:val="24"/>
        </w:rPr>
        <w:t>solicitados, que deverá ser realizada de forma imediata.</w:t>
      </w:r>
    </w:p>
    <w:p w:rsidR="000B5BA4" w:rsidRPr="000B5BA4" w:rsidRDefault="000B5BA4" w:rsidP="000B5BA4">
      <w:pPr>
        <w:spacing w:after="240" w:line="276" w:lineRule="auto"/>
        <w:jc w:val="both"/>
        <w:rPr>
          <w:color w:val="FF0000"/>
          <w:sz w:val="24"/>
        </w:rPr>
      </w:pPr>
      <w:r>
        <w:rPr>
          <w:sz w:val="24"/>
        </w:rPr>
        <w:t>2</w:t>
      </w:r>
      <w:r w:rsidRPr="000B5BA4">
        <w:rPr>
          <w:sz w:val="24"/>
        </w:rPr>
        <w:t>.2 – A entrega dos produtos</w:t>
      </w:r>
      <w:r w:rsidRPr="000B5BA4">
        <w:rPr>
          <w:color w:val="FF0000"/>
          <w:sz w:val="24"/>
        </w:rPr>
        <w:t xml:space="preserve"> </w:t>
      </w:r>
      <w:r w:rsidRPr="000B5BA4">
        <w:rPr>
          <w:sz w:val="24"/>
        </w:rPr>
        <w:t xml:space="preserve">deverá ser realizada de forma imediata, de acordo com a solicitação da Secretaria Municipal de Educação devendo todos </w:t>
      </w:r>
      <w:proofErr w:type="gramStart"/>
      <w:r w:rsidRPr="000B5BA4">
        <w:rPr>
          <w:sz w:val="24"/>
        </w:rPr>
        <w:t>estarem</w:t>
      </w:r>
      <w:proofErr w:type="gramEnd"/>
      <w:r w:rsidRPr="000B5BA4">
        <w:rPr>
          <w:sz w:val="24"/>
        </w:rPr>
        <w:t xml:space="preserve"> dentro do prazo de validade. </w:t>
      </w:r>
    </w:p>
    <w:p w:rsidR="000B5BA4" w:rsidRPr="000B5BA4" w:rsidRDefault="000B5BA4" w:rsidP="000B5BA4">
      <w:pPr>
        <w:spacing w:after="240" w:line="276" w:lineRule="auto"/>
        <w:jc w:val="both"/>
        <w:rPr>
          <w:sz w:val="24"/>
        </w:rPr>
      </w:pPr>
      <w:r>
        <w:rPr>
          <w:sz w:val="24"/>
        </w:rPr>
        <w:t>2</w:t>
      </w:r>
      <w:r w:rsidRPr="000B5BA4">
        <w:rPr>
          <w:sz w:val="24"/>
        </w:rPr>
        <w:t>.3 – A entrega dos produtos deverá ser entregue no depósito da Secretaria Municipal de Educação,</w:t>
      </w:r>
      <w:r w:rsidRPr="000B5BA4">
        <w:rPr>
          <w:color w:val="FF0000"/>
          <w:sz w:val="24"/>
        </w:rPr>
        <w:t xml:space="preserve"> </w:t>
      </w:r>
      <w:r w:rsidRPr="000B5BA4">
        <w:rPr>
          <w:sz w:val="24"/>
        </w:rPr>
        <w:t xml:space="preserve">situada na Rua Walter Vendas Rodrigues, s/n – bairro Campo Belo – Bom Jardim – RJ – </w:t>
      </w:r>
      <w:proofErr w:type="spellStart"/>
      <w:r w:rsidRPr="000B5BA4">
        <w:rPr>
          <w:sz w:val="24"/>
        </w:rPr>
        <w:t>Tel</w:t>
      </w:r>
      <w:proofErr w:type="spellEnd"/>
      <w:r w:rsidRPr="000B5BA4">
        <w:rPr>
          <w:sz w:val="24"/>
        </w:rPr>
        <w:t xml:space="preserve">: (22) 2566-6323, de segunda a sexta-feira, das 9h às 11h e de </w:t>
      </w:r>
      <w:proofErr w:type="gramStart"/>
      <w:r w:rsidRPr="000B5BA4">
        <w:rPr>
          <w:sz w:val="24"/>
        </w:rPr>
        <w:t>13:30</w:t>
      </w:r>
      <w:proofErr w:type="gramEnd"/>
      <w:r w:rsidRPr="000B5BA4">
        <w:rPr>
          <w:sz w:val="24"/>
        </w:rPr>
        <w:t>h às 16 h.</w:t>
      </w:r>
    </w:p>
    <w:p w:rsidR="008A6E70" w:rsidRPr="00C96F36" w:rsidRDefault="00AF28C8" w:rsidP="00AF28C8">
      <w:pPr>
        <w:spacing w:before="120" w:after="120"/>
        <w:jc w:val="both"/>
        <w:rPr>
          <w:b/>
          <w:color w:val="000000" w:themeColor="text1"/>
          <w:sz w:val="24"/>
          <w:szCs w:val="24"/>
        </w:rPr>
      </w:pPr>
      <w:proofErr w:type="gramStart"/>
      <w:r>
        <w:rPr>
          <w:b/>
          <w:color w:val="000000" w:themeColor="text1"/>
          <w:sz w:val="24"/>
          <w:szCs w:val="24"/>
        </w:rPr>
        <w:lastRenderedPageBreak/>
        <w:t xml:space="preserve">3 - </w:t>
      </w:r>
      <w:r w:rsidR="008A6E70" w:rsidRPr="00C96F36">
        <w:rPr>
          <w:b/>
          <w:color w:val="000000" w:themeColor="text1"/>
          <w:sz w:val="24"/>
          <w:szCs w:val="24"/>
        </w:rPr>
        <w:t>PREÇO</w:t>
      </w:r>
      <w:proofErr w:type="gramEnd"/>
      <w:r w:rsidR="008A6E70" w:rsidRPr="00C96F36">
        <w:rPr>
          <w:b/>
          <w:color w:val="000000" w:themeColor="text1"/>
          <w:sz w:val="24"/>
          <w:szCs w:val="24"/>
        </w:rPr>
        <w:t xml:space="preserve">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proofErr w:type="gramStart"/>
      <w:r w:rsidR="006B3534" w:rsidRPr="00C96F36">
        <w:rPr>
          <w:b/>
          <w:i/>
          <w:color w:val="000000" w:themeColor="text1"/>
          <w:sz w:val="24"/>
          <w:szCs w:val="24"/>
        </w:rPr>
        <w:t>R$</w:t>
      </w:r>
      <w:r w:rsidR="00D75005" w:rsidRPr="00C96F36">
        <w:rPr>
          <w:b/>
          <w:i/>
          <w:color w:val="000000" w:themeColor="text1"/>
          <w:sz w:val="24"/>
          <w:szCs w:val="24"/>
        </w:rPr>
        <w:t xml:space="preserve"> </w:t>
      </w:r>
      <w:r w:rsidR="000B5BA4">
        <w:rPr>
          <w:b/>
          <w:i/>
          <w:color w:val="000000" w:themeColor="text1"/>
          <w:sz w:val="24"/>
          <w:szCs w:val="24"/>
        </w:rPr>
        <w:t>117.974,50</w:t>
      </w:r>
      <w:r w:rsidR="006B3534" w:rsidRPr="00C96F36">
        <w:rPr>
          <w:b/>
          <w:bCs/>
          <w:i/>
          <w:color w:val="000000" w:themeColor="text1"/>
          <w:sz w:val="24"/>
          <w:szCs w:val="24"/>
        </w:rPr>
        <w:t xml:space="preserve"> </w:t>
      </w:r>
      <w:r w:rsidR="008A6E70" w:rsidRPr="00C96F36">
        <w:rPr>
          <w:b/>
          <w:bCs/>
          <w:i/>
          <w:color w:val="000000" w:themeColor="text1"/>
          <w:sz w:val="24"/>
          <w:szCs w:val="24"/>
        </w:rPr>
        <w:t>(</w:t>
      </w:r>
      <w:r w:rsidR="000B5BA4">
        <w:rPr>
          <w:b/>
          <w:bCs/>
          <w:i/>
          <w:color w:val="000000" w:themeColor="text1"/>
          <w:sz w:val="24"/>
          <w:szCs w:val="24"/>
        </w:rPr>
        <w:t>cento e dezessete</w:t>
      </w:r>
      <w:r w:rsidR="0069529F" w:rsidRPr="00C96F36">
        <w:rPr>
          <w:b/>
          <w:bCs/>
          <w:i/>
          <w:color w:val="000000" w:themeColor="text1"/>
          <w:sz w:val="24"/>
          <w:szCs w:val="24"/>
        </w:rPr>
        <w:t xml:space="preserve"> mil</w:t>
      </w:r>
      <w:r w:rsidR="000B5BA4">
        <w:rPr>
          <w:b/>
          <w:bCs/>
          <w:i/>
          <w:color w:val="000000" w:themeColor="text1"/>
          <w:sz w:val="24"/>
          <w:szCs w:val="24"/>
        </w:rPr>
        <w:t>, novecentos e setenta e quatro reais</w:t>
      </w:r>
      <w:r w:rsidR="00AF28C8">
        <w:rPr>
          <w:b/>
          <w:bCs/>
          <w:i/>
          <w:color w:val="000000" w:themeColor="text1"/>
          <w:sz w:val="24"/>
          <w:szCs w:val="24"/>
        </w:rPr>
        <w:t xml:space="preserve"> e cinqu</w:t>
      </w:r>
      <w:r w:rsidR="00F760C5" w:rsidRPr="00C96F36">
        <w:rPr>
          <w:b/>
          <w:bCs/>
          <w:i/>
          <w:color w:val="000000" w:themeColor="text1"/>
          <w:sz w:val="24"/>
          <w:szCs w:val="24"/>
        </w:rPr>
        <w:t xml:space="preserve">enta </w:t>
      </w:r>
      <w:r w:rsidR="000B5BA4">
        <w:rPr>
          <w:b/>
          <w:bCs/>
          <w:i/>
          <w:color w:val="000000" w:themeColor="text1"/>
          <w:sz w:val="24"/>
          <w:szCs w:val="24"/>
        </w:rPr>
        <w:t>centavo</w:t>
      </w:r>
      <w:r w:rsidR="0069529F" w:rsidRPr="00C96F36">
        <w:rPr>
          <w:b/>
          <w:bCs/>
          <w:i/>
          <w:color w:val="000000" w:themeColor="text1"/>
          <w:sz w:val="24"/>
          <w:szCs w:val="24"/>
        </w:rPr>
        <w:t>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w:t>
      </w:r>
      <w:proofErr w:type="gramEnd"/>
      <w:r w:rsidR="008A6E70" w:rsidRPr="00C96F36">
        <w:rPr>
          <w:bCs/>
          <w:color w:val="000000" w:themeColor="text1"/>
          <w:sz w:val="24"/>
          <w:szCs w:val="24"/>
        </w:rPr>
        <w:t xml:space="preserv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proofErr w:type="gramStart"/>
      <w:r w:rsidRPr="00C96F36">
        <w:rPr>
          <w:b/>
          <w:bCs/>
          <w:color w:val="000000" w:themeColor="text1"/>
          <w:sz w:val="24"/>
          <w:szCs w:val="24"/>
        </w:rPr>
        <w:t xml:space="preserve">4- </w:t>
      </w:r>
      <w:r w:rsidR="00A11754" w:rsidRPr="00C96F36">
        <w:rPr>
          <w:b/>
          <w:color w:val="000000" w:themeColor="text1"/>
          <w:sz w:val="24"/>
          <w:szCs w:val="24"/>
        </w:rPr>
        <w:t>CRITÉRIO</w:t>
      </w:r>
      <w:proofErr w:type="gramEnd"/>
      <w:r w:rsidR="00A11754" w:rsidRPr="00C96F36">
        <w:rPr>
          <w:b/>
          <w:color w:val="000000" w:themeColor="text1"/>
          <w:sz w:val="24"/>
          <w:szCs w:val="24"/>
        </w:rPr>
        <w:t xml:space="preserve"> DE REAJUSTE (ART. 55, III DA LEI 8.666/93)</w:t>
      </w:r>
    </w:p>
    <w:p w:rsidR="00AF28C8" w:rsidRPr="00AF28C8" w:rsidRDefault="00AF28C8" w:rsidP="00AF28C8">
      <w:pPr>
        <w:spacing w:after="160"/>
        <w:jc w:val="both"/>
        <w:rPr>
          <w:sz w:val="24"/>
        </w:rPr>
      </w:pPr>
      <w:r w:rsidRPr="00AF28C8">
        <w:rPr>
          <w:sz w:val="24"/>
        </w:rPr>
        <w:t>4.1 – Os preços estabelecidos no presente Contrato são fixos e irreajustáveis, salvo os casos previstos em Lei.</w:t>
      </w:r>
    </w:p>
    <w:p w:rsidR="00AF28C8" w:rsidRPr="00AF28C8" w:rsidRDefault="00AF28C8" w:rsidP="00AF28C8">
      <w:pPr>
        <w:spacing w:after="160"/>
        <w:jc w:val="both"/>
        <w:rPr>
          <w:b/>
          <w:bCs/>
          <w:color w:val="FF0000"/>
          <w:sz w:val="24"/>
        </w:rPr>
      </w:pPr>
      <w:r w:rsidRPr="00AF28C8">
        <w:rPr>
          <w:sz w:val="24"/>
        </w:rPr>
        <w:t>4.2 –</w:t>
      </w:r>
      <w:r w:rsidRPr="00AF28C8">
        <w:rPr>
          <w:b/>
          <w:bCs/>
          <w:sz w:val="24"/>
        </w:rPr>
        <w:t xml:space="preserve"> </w:t>
      </w:r>
      <w:r w:rsidRPr="00AF28C8">
        <w:rPr>
          <w:sz w:val="24"/>
        </w:rPr>
        <w:t>Em caso de reajuste por ocasião de prorrogação do presente Contrato, o valor será corrigido pelo índice</w:t>
      </w:r>
      <w:r w:rsidRPr="00AF28C8">
        <w:rPr>
          <w:color w:val="FF0000"/>
          <w:sz w:val="24"/>
        </w:rPr>
        <w:t xml:space="preserve"> </w:t>
      </w:r>
      <w:r w:rsidRPr="00AF28C8">
        <w:rPr>
          <w:sz w:val="24"/>
        </w:rPr>
        <w:t>IPCA.</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w:t>
      </w:r>
      <w:proofErr w:type="gramStart"/>
      <w:r w:rsidRPr="00C96F36">
        <w:rPr>
          <w:bCs/>
          <w:color w:val="000000" w:themeColor="text1"/>
          <w:sz w:val="24"/>
          <w:szCs w:val="24"/>
        </w:rPr>
        <w:t>exibir</w:t>
      </w:r>
      <w:proofErr w:type="gramEnd"/>
      <w:r w:rsidRPr="00C96F36">
        <w:rPr>
          <w:bCs/>
          <w:color w:val="000000" w:themeColor="text1"/>
          <w:sz w:val="24"/>
          <w:szCs w:val="24"/>
        </w:rPr>
        <w:t xml:space="preserve">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w:t>
      </w:r>
      <w:proofErr w:type="spellStart"/>
      <w:r w:rsidRPr="00C96F36">
        <w:rPr>
          <w:bCs/>
          <w:color w:val="000000" w:themeColor="text1"/>
          <w:sz w:val="24"/>
          <w:szCs w:val="24"/>
        </w:rPr>
        <w:t>assembléia</w:t>
      </w:r>
      <w:proofErr w:type="spellEnd"/>
      <w:r w:rsidRPr="00C96F36">
        <w:rPr>
          <w:bCs/>
          <w:color w:val="000000" w:themeColor="text1"/>
          <w:sz w:val="24"/>
          <w:szCs w:val="24"/>
        </w:rPr>
        <w:t xml:space="preserve">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w:t>
      </w:r>
      <w:proofErr w:type="gramStart"/>
      <w:r w:rsidRPr="00C96F36">
        <w:rPr>
          <w:bCs/>
          <w:color w:val="000000" w:themeColor="text1"/>
          <w:sz w:val="24"/>
          <w:szCs w:val="24"/>
        </w:rPr>
        <w:t>, será</w:t>
      </w:r>
      <w:proofErr w:type="gramEnd"/>
      <w:r w:rsidRPr="00C96F36">
        <w:rPr>
          <w:bCs/>
          <w:color w:val="000000" w:themeColor="text1"/>
          <w:sz w:val="24"/>
          <w:szCs w:val="24"/>
        </w:rPr>
        <w:t xml:space="preserve">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 xml:space="preserve">-É vedado a um mesmo procurador, representante legal ou credenciado representar mais de um licitante, </w:t>
      </w:r>
      <w:proofErr w:type="gramStart"/>
      <w:r w:rsidRPr="00C96F36">
        <w:rPr>
          <w:bCs/>
          <w:color w:val="000000" w:themeColor="text1"/>
          <w:sz w:val="24"/>
          <w:szCs w:val="24"/>
        </w:rPr>
        <w:t>sob pena</w:t>
      </w:r>
      <w:proofErr w:type="gramEnd"/>
      <w:r w:rsidRPr="00C96F36">
        <w:rPr>
          <w:bCs/>
          <w:color w:val="000000" w:themeColor="text1"/>
          <w:sz w:val="24"/>
          <w:szCs w:val="24"/>
        </w:rPr>
        <w:t xml:space="preserve">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w:t>
      </w:r>
      <w:proofErr w:type="gramStart"/>
      <w:r w:rsidR="00F0101D" w:rsidRPr="00C96F36">
        <w:rPr>
          <w:b/>
          <w:color w:val="000000" w:themeColor="text1"/>
          <w:sz w:val="24"/>
          <w:szCs w:val="24"/>
        </w:rPr>
        <w:t xml:space="preserve">  </w:t>
      </w:r>
      <w:proofErr w:type="gramEnd"/>
      <w:r w:rsidR="00F0101D" w:rsidRPr="00C96F36">
        <w:rPr>
          <w:b/>
          <w:color w:val="000000" w:themeColor="text1"/>
          <w:sz w:val="24"/>
          <w:szCs w:val="24"/>
        </w:rPr>
        <w:t>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w:t>
      </w:r>
      <w:proofErr w:type="gramStart"/>
      <w:r w:rsidRPr="00C96F36">
        <w:rPr>
          <w:bCs/>
          <w:color w:val="000000" w:themeColor="text1"/>
          <w:sz w:val="24"/>
          <w:szCs w:val="24"/>
        </w:rPr>
        <w:t xml:space="preserve">  </w:t>
      </w:r>
      <w:proofErr w:type="gramEnd"/>
      <w:r w:rsidRPr="00C96F36">
        <w:rPr>
          <w:bCs/>
          <w:color w:val="000000" w:themeColor="text1"/>
          <w:sz w:val="24"/>
          <w:szCs w:val="24"/>
        </w:rPr>
        <w:t>todas as informações contida no edital e anexos,  contendo na sua parte externa o título.</w:t>
      </w: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DF5F3A">
              <w:rPr>
                <w:b/>
                <w:color w:val="000000" w:themeColor="text1"/>
                <w:sz w:val="24"/>
                <w:szCs w:val="24"/>
              </w:rPr>
              <w:t>073</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AF28C8">
      <w:pPr>
        <w:pStyle w:val="Cabealho"/>
        <w:tabs>
          <w:tab w:val="clear" w:pos="4419"/>
          <w:tab w:val="clear" w:pos="8838"/>
        </w:tabs>
        <w:spacing w:after="240"/>
        <w:ind w:left="360"/>
        <w:jc w:val="both"/>
        <w:rPr>
          <w:b/>
          <w:color w:val="000000" w:themeColor="text1"/>
          <w:sz w:val="24"/>
          <w:szCs w:val="24"/>
        </w:rPr>
      </w:pPr>
    </w:p>
    <w:p w:rsidR="008A6E70" w:rsidRPr="00C96F36" w:rsidRDefault="008A6E70" w:rsidP="00AF28C8">
      <w:pPr>
        <w:pStyle w:val="Cabealho"/>
        <w:tabs>
          <w:tab w:val="clear" w:pos="4419"/>
          <w:tab w:val="clear" w:pos="8838"/>
        </w:tabs>
        <w:spacing w:after="240"/>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 xml:space="preserve">Na apresentação da proposta </w:t>
      </w:r>
      <w:proofErr w:type="gramStart"/>
      <w:r w:rsidRPr="00C96F36">
        <w:rPr>
          <w:bCs/>
          <w:color w:val="000000" w:themeColor="text1"/>
          <w:sz w:val="24"/>
          <w:szCs w:val="24"/>
        </w:rPr>
        <w:t>deverão ser observados</w:t>
      </w:r>
      <w:proofErr w:type="gramEnd"/>
      <w:r w:rsidRPr="00C96F36">
        <w:rPr>
          <w:bCs/>
          <w:color w:val="000000" w:themeColor="text1"/>
          <w:sz w:val="24"/>
          <w:szCs w:val="24"/>
        </w:rPr>
        <w:t xml:space="preserve"> os seguintes requisitos:</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xml:space="preserve">, </w:t>
      </w:r>
      <w:proofErr w:type="gramStart"/>
      <w:r w:rsidRPr="00C96F36">
        <w:rPr>
          <w:bCs/>
          <w:color w:val="000000" w:themeColor="text1"/>
          <w:sz w:val="24"/>
          <w:szCs w:val="24"/>
        </w:rPr>
        <w:t>sob pena</w:t>
      </w:r>
      <w:proofErr w:type="gramEnd"/>
      <w:r w:rsidRPr="00C96F36">
        <w:rPr>
          <w:bCs/>
          <w:color w:val="000000" w:themeColor="text1"/>
          <w:sz w:val="24"/>
          <w:szCs w:val="24"/>
        </w:rPr>
        <w:t xml:space="preserve"> de desclassificação.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xml:space="preserve">, seja quanto ao preço, forma de pagamento, prazos ou outra condição que importe em modificação dos termos originais.    </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Pr="00C96F36">
        <w:rPr>
          <w:bCs/>
          <w:color w:val="000000" w:themeColor="text1"/>
          <w:sz w:val="24"/>
          <w:szCs w:val="24"/>
        </w:rPr>
        <w:t>Edital.</w:t>
      </w:r>
    </w:p>
    <w:p w:rsidR="008A6E70" w:rsidRPr="00C96F36" w:rsidRDefault="008A6E70" w:rsidP="000B5BA4">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w:t>
      </w:r>
      <w:r w:rsidRPr="00C96F36">
        <w:rPr>
          <w:b/>
          <w:color w:val="000000" w:themeColor="text1"/>
          <w:sz w:val="24"/>
          <w:szCs w:val="24"/>
        </w:rPr>
        <w:t>8- HABILITAÇÃO</w:t>
      </w:r>
    </w:p>
    <w:p w:rsidR="008A6E70" w:rsidRPr="00C96F36" w:rsidRDefault="008A6E70" w:rsidP="000B5BA4">
      <w:pPr>
        <w:pStyle w:val="Cabealho"/>
        <w:tabs>
          <w:tab w:val="clear" w:pos="4419"/>
          <w:tab w:val="clear" w:pos="8838"/>
        </w:tabs>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DF5F3A">
              <w:rPr>
                <w:b/>
                <w:color w:val="000000" w:themeColor="text1"/>
                <w:sz w:val="24"/>
                <w:szCs w:val="24"/>
              </w:rPr>
              <w:t>073</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w:t>
      </w:r>
      <w:proofErr w:type="spellStart"/>
      <w:r w:rsidRPr="00C96F36">
        <w:rPr>
          <w:color w:val="000000" w:themeColor="text1"/>
          <w:sz w:val="24"/>
          <w:szCs w:val="24"/>
        </w:rPr>
        <w:t>assembléia</w:t>
      </w:r>
      <w:proofErr w:type="spellEnd"/>
      <w:r w:rsidRPr="00C96F36">
        <w:rPr>
          <w:color w:val="000000" w:themeColor="text1"/>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w:t>
      </w:r>
      <w:proofErr w:type="gramStart"/>
      <w:r w:rsidRPr="00C96F36">
        <w:rPr>
          <w:color w:val="000000" w:themeColor="text1"/>
          <w:sz w:val="24"/>
          <w:szCs w:val="24"/>
        </w:rPr>
        <w:t>XXXIII ,</w:t>
      </w:r>
      <w:proofErr w:type="gramEnd"/>
      <w:r w:rsidRPr="00C96F36">
        <w:rPr>
          <w:color w:val="000000" w:themeColor="text1"/>
          <w:sz w:val="24"/>
          <w:szCs w:val="24"/>
        </w:rPr>
        <w:t xml:space="preserve">da </w:t>
      </w:r>
      <w:proofErr w:type="spellStart"/>
      <w:r w:rsidRPr="00C96F36">
        <w:rPr>
          <w:color w:val="000000" w:themeColor="text1"/>
          <w:sz w:val="24"/>
          <w:szCs w:val="24"/>
        </w:rPr>
        <w:t>C.F.</w:t>
      </w:r>
      <w:proofErr w:type="spellEnd"/>
      <w:r w:rsidRPr="00C96F36">
        <w:rPr>
          <w:color w:val="000000" w:themeColor="text1"/>
          <w:sz w:val="24"/>
          <w:szCs w:val="24"/>
        </w:rPr>
        <w:t xml:space="preserve">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lastRenderedPageBreak/>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 xml:space="preserve">Prova de inscrição no cadastro de contribuintes estadual ou municipal, se </w:t>
      </w:r>
      <w:proofErr w:type="gramStart"/>
      <w:r w:rsidRPr="00C96F36">
        <w:rPr>
          <w:color w:val="000000" w:themeColor="text1"/>
          <w:sz w:val="24"/>
          <w:szCs w:val="24"/>
          <w:shd w:val="clear" w:color="auto" w:fill="FFFFFF"/>
        </w:rPr>
        <w:t>houver,</w:t>
      </w:r>
      <w:proofErr w:type="gramEnd"/>
      <w:r w:rsidRPr="00C96F36">
        <w:rPr>
          <w:color w:val="000000" w:themeColor="text1"/>
          <w:sz w:val="24"/>
          <w:szCs w:val="24"/>
          <w:shd w:val="clear" w:color="auto" w:fill="FFFFFF"/>
        </w:rPr>
        <w:t xml:space="preserve">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 xml:space="preserve">As cópias dos documentos deverão ser </w:t>
      </w:r>
      <w:proofErr w:type="gramStart"/>
      <w:r w:rsidRPr="00C96F36">
        <w:rPr>
          <w:color w:val="000000" w:themeColor="text1"/>
          <w:sz w:val="24"/>
          <w:szCs w:val="24"/>
        </w:rPr>
        <w:t>autenticadas em cartório e/ou apresentados</w:t>
      </w:r>
      <w:proofErr w:type="gramEnd"/>
      <w:r w:rsidRPr="00C96F36">
        <w:rPr>
          <w:color w:val="000000" w:themeColor="text1"/>
          <w:sz w:val="24"/>
          <w:szCs w:val="24"/>
        </w:rPr>
        <w:t xml:space="preserve">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w:t>
      </w:r>
      <w:proofErr w:type="gramStart"/>
      <w:r w:rsidRPr="00C96F36">
        <w:rPr>
          <w:color w:val="000000" w:themeColor="text1"/>
          <w:sz w:val="24"/>
          <w:szCs w:val="24"/>
        </w:rPr>
        <w:t>, serão</w:t>
      </w:r>
      <w:proofErr w:type="gramEnd"/>
      <w:r w:rsidRPr="00C96F36">
        <w:rPr>
          <w:color w:val="000000" w:themeColor="text1"/>
          <w:sz w:val="24"/>
          <w:szCs w:val="24"/>
        </w:rPr>
        <w:t xml:space="preserve">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AF28C8">
      <w:pPr>
        <w:pStyle w:val="Default"/>
        <w:spacing w:after="24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0B5BA4" w:rsidRPr="00DD04BA">
        <w:rPr>
          <w:color w:val="auto"/>
        </w:rPr>
        <w:t xml:space="preserve">As Empresas participantes deverão apresentar </w:t>
      </w:r>
      <w:proofErr w:type="gramStart"/>
      <w:r w:rsidR="000B5BA4" w:rsidRPr="00DD04BA">
        <w:rPr>
          <w:color w:val="auto"/>
        </w:rPr>
        <w:t>atestado</w:t>
      </w:r>
      <w:proofErr w:type="gramEnd"/>
      <w:r w:rsidR="000B5BA4" w:rsidRPr="00DD04BA">
        <w:rPr>
          <w:color w:val="auto"/>
        </w:rPr>
        <w:t>(s) fornecido(s) por pessoa jurídica de direito público ou privado, que comprove(m) que a mesma já forneceu satisfatoriamente o objeto.</w:t>
      </w:r>
    </w:p>
    <w:p w:rsidR="00A11754" w:rsidRPr="00C96F36" w:rsidRDefault="00A11754" w:rsidP="00AF28C8">
      <w:pPr>
        <w:pStyle w:val="Default"/>
        <w:spacing w:after="240"/>
        <w:jc w:val="both"/>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w:t>
      </w:r>
      <w:proofErr w:type="gramStart"/>
      <w:r w:rsidRPr="00C96F36">
        <w:rPr>
          <w:color w:val="000000" w:themeColor="text1"/>
        </w:rPr>
        <w:t>8</w:t>
      </w:r>
      <w:proofErr w:type="gramEnd"/>
      <w:r w:rsidRPr="00C96F36">
        <w:rPr>
          <w:color w:val="000000" w:themeColor="text1"/>
        </w:rPr>
        <w:t xml:space="preserve">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xml:space="preserve">, previstos no item 8.3. </w:t>
      </w:r>
      <w:proofErr w:type="gramStart"/>
      <w:r w:rsidRPr="00C96F36">
        <w:rPr>
          <w:color w:val="000000" w:themeColor="text1"/>
          <w:sz w:val="24"/>
          <w:szCs w:val="24"/>
        </w:rPr>
        <w:t>deste</w:t>
      </w:r>
      <w:proofErr w:type="gramEnd"/>
      <w:r w:rsidRPr="00C96F36">
        <w:rPr>
          <w:color w:val="000000" w:themeColor="text1"/>
          <w:sz w:val="24"/>
          <w:szCs w:val="24"/>
        </w:rPr>
        <w:t xml:space="preserve"> edital, terá sua habilitação condicionada à apresentação de nova documentação, que comprove a sua regularidade em </w:t>
      </w:r>
      <w:r w:rsidR="000B5BA4">
        <w:rPr>
          <w:color w:val="000000" w:themeColor="text1"/>
          <w:sz w:val="24"/>
          <w:szCs w:val="24"/>
        </w:rPr>
        <w:t>cinco</w:t>
      </w:r>
      <w:r w:rsidRPr="00C96F36">
        <w:rPr>
          <w:color w:val="000000" w:themeColor="text1"/>
          <w:sz w:val="24"/>
          <w:szCs w:val="24"/>
        </w:rPr>
        <w:t xml:space="preserve">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w:t>
      </w:r>
      <w:proofErr w:type="gramStart"/>
      <w:r w:rsidRPr="00C96F36">
        <w:rPr>
          <w:bCs/>
          <w:color w:val="000000" w:themeColor="text1"/>
          <w:sz w:val="24"/>
          <w:szCs w:val="24"/>
        </w:rPr>
        <w:t>hum</w:t>
      </w:r>
      <w:proofErr w:type="gramEnd"/>
      <w:r w:rsidRPr="00C96F36">
        <w:rPr>
          <w:bCs/>
          <w:color w:val="000000" w:themeColor="text1"/>
          <w:sz w:val="24"/>
          <w:szCs w:val="24"/>
        </w:rPr>
        <w:t>)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proofErr w:type="gramStart"/>
      <w:r w:rsidR="004E52F6" w:rsidRPr="00C96F36">
        <w:rPr>
          <w:color w:val="000000" w:themeColor="text1"/>
          <w:sz w:val="24"/>
          <w:szCs w:val="24"/>
        </w:rPr>
        <w:t>,</w:t>
      </w:r>
      <w:r w:rsidR="00A20FBC" w:rsidRPr="00C96F36">
        <w:rPr>
          <w:color w:val="000000" w:themeColor="text1"/>
          <w:sz w:val="24"/>
          <w:szCs w:val="24"/>
        </w:rPr>
        <w:t xml:space="preserve"> serão</w:t>
      </w:r>
      <w:proofErr w:type="gramEnd"/>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w:t>
      </w:r>
      <w:proofErr w:type="gramStart"/>
      <w:r w:rsidR="00332A2E" w:rsidRPr="00C96F36">
        <w:rPr>
          <w:color w:val="000000" w:themeColor="text1"/>
          <w:sz w:val="24"/>
          <w:szCs w:val="24"/>
        </w:rPr>
        <w:t xml:space="preserve">impeditivos </w:t>
      </w:r>
      <w:r w:rsidRPr="00C96F36">
        <w:rPr>
          <w:color w:val="000000" w:themeColor="text1"/>
          <w:sz w:val="24"/>
          <w:szCs w:val="24"/>
        </w:rPr>
        <w:t>mencionada</w:t>
      </w:r>
      <w:proofErr w:type="gramEnd"/>
      <w:r w:rsidRPr="00C96F36">
        <w:rPr>
          <w:color w:val="000000" w:themeColor="text1"/>
          <w:sz w:val="24"/>
          <w:szCs w:val="24"/>
        </w:rPr>
        <w:t xml:space="preserve">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 xml:space="preserve">O julgamento do certame será realizado em uma ou mais sessões públicas; sempre com a lavratura da respectiva </w:t>
      </w:r>
      <w:proofErr w:type="gramStart"/>
      <w:r w:rsidRPr="00C96F36">
        <w:rPr>
          <w:color w:val="000000" w:themeColor="text1"/>
          <w:sz w:val="24"/>
          <w:szCs w:val="24"/>
        </w:rPr>
        <w:t>ata</w:t>
      </w:r>
      <w:proofErr w:type="gramEnd"/>
      <w:r w:rsidRPr="00C96F36">
        <w:rPr>
          <w:color w:val="000000" w:themeColor="text1"/>
          <w:sz w:val="24"/>
          <w:szCs w:val="24"/>
        </w:rPr>
        <w:t xml:space="preserve">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w:t>
      </w:r>
      <w:proofErr w:type="gramStart"/>
      <w:r w:rsidRPr="00C96F36">
        <w:rPr>
          <w:b/>
          <w:bCs/>
          <w:color w:val="000000" w:themeColor="text1"/>
          <w:sz w:val="24"/>
          <w:szCs w:val="24"/>
        </w:rPr>
        <w:t>6</w:t>
      </w:r>
      <w:proofErr w:type="gramEnd"/>
      <w:r w:rsidRPr="00C96F36">
        <w:rPr>
          <w:b/>
          <w:bCs/>
          <w:color w:val="000000" w:themeColor="text1"/>
          <w:sz w:val="24"/>
          <w:szCs w:val="24"/>
        </w:rPr>
        <w:t xml:space="preserve">,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w:t>
      </w:r>
      <w:proofErr w:type="spellStart"/>
      <w:r w:rsidRPr="00C96F36">
        <w:rPr>
          <w:color w:val="000000" w:themeColor="text1"/>
          <w:sz w:val="24"/>
          <w:szCs w:val="24"/>
        </w:rPr>
        <w:t>conseqüente</w:t>
      </w:r>
      <w:proofErr w:type="spellEnd"/>
      <w:r w:rsidRPr="00C96F36">
        <w:rPr>
          <w:color w:val="000000" w:themeColor="text1"/>
          <w:sz w:val="24"/>
          <w:szCs w:val="24"/>
        </w:rPr>
        <w:t xml:space="preserv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lastRenderedPageBreak/>
        <w:t>9.4</w:t>
      </w:r>
      <w:r w:rsidRPr="00C96F36">
        <w:rPr>
          <w:b/>
          <w:bCs/>
          <w:color w:val="000000" w:themeColor="text1"/>
          <w:sz w:val="24"/>
          <w:szCs w:val="24"/>
        </w:rPr>
        <w:t>-</w:t>
      </w:r>
      <w:r w:rsidRPr="00C96F36">
        <w:rPr>
          <w:color w:val="000000" w:themeColor="text1"/>
          <w:sz w:val="24"/>
          <w:szCs w:val="24"/>
        </w:rPr>
        <w:t xml:space="preserve">Para julgamento e classificação das propostas </w:t>
      </w:r>
      <w:proofErr w:type="gramStart"/>
      <w:r w:rsidRPr="00C96F36">
        <w:rPr>
          <w:color w:val="000000" w:themeColor="text1"/>
          <w:sz w:val="24"/>
          <w:szCs w:val="24"/>
        </w:rPr>
        <w:t>será adotado</w:t>
      </w:r>
      <w:proofErr w:type="gramEnd"/>
      <w:r w:rsidRPr="00C96F36">
        <w:rPr>
          <w:color w:val="000000" w:themeColor="text1"/>
          <w:sz w:val="24"/>
          <w:szCs w:val="24"/>
        </w:rPr>
        <w:t xml:space="preserve">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B42249" w:rsidRPr="00C96F36">
        <w:rPr>
          <w:b/>
          <w:bCs/>
          <w:color w:val="000000" w:themeColor="text1"/>
          <w:sz w:val="24"/>
          <w:szCs w:val="24"/>
        </w:rPr>
        <w:t xml:space="preserve">POR </w:t>
      </w:r>
      <w:r w:rsidR="00521E97" w:rsidRPr="00C96F36">
        <w:rPr>
          <w:b/>
          <w:bCs/>
          <w:color w:val="000000" w:themeColor="text1"/>
          <w:sz w:val="24"/>
          <w:szCs w:val="24"/>
        </w:rPr>
        <w:t>ITEM</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w:t>
      </w:r>
      <w:proofErr w:type="spellStart"/>
      <w:r w:rsidRPr="00C96F36">
        <w:rPr>
          <w:color w:val="000000" w:themeColor="text1"/>
          <w:sz w:val="24"/>
          <w:szCs w:val="24"/>
        </w:rPr>
        <w:t>inexeqüíveis</w:t>
      </w:r>
      <w:proofErr w:type="spellEnd"/>
      <w:r w:rsidRPr="00C96F36">
        <w:rPr>
          <w:color w:val="000000" w:themeColor="text1"/>
          <w:sz w:val="24"/>
          <w:szCs w:val="24"/>
        </w:rPr>
        <w:t xml:space="preserve">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 xml:space="preserve">De acordo com a Lei de Licitações artigo </w:t>
      </w:r>
      <w:proofErr w:type="gramStart"/>
      <w:r w:rsidRPr="00C96F36">
        <w:rPr>
          <w:color w:val="000000" w:themeColor="text1"/>
          <w:sz w:val="24"/>
          <w:szCs w:val="24"/>
        </w:rPr>
        <w:t>48 Inciso II</w:t>
      </w:r>
      <w:proofErr w:type="gramEnd"/>
      <w:r w:rsidRPr="00C96F36">
        <w:rPr>
          <w:color w:val="000000" w:themeColor="text1"/>
          <w:sz w:val="24"/>
          <w:szCs w:val="24"/>
        </w:rPr>
        <w:t xml:space="preserve">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w:t>
      </w:r>
      <w:proofErr w:type="gramStart"/>
      <w:r w:rsidRPr="00C96F36">
        <w:rPr>
          <w:color w:val="000000" w:themeColor="text1"/>
          <w:sz w:val="24"/>
          <w:szCs w:val="24"/>
        </w:rPr>
        <w:t>%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proofErr w:type="gramEnd"/>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w:t>
      </w:r>
      <w:proofErr w:type="spellStart"/>
      <w:r w:rsidRPr="00C96F36">
        <w:rPr>
          <w:color w:val="000000" w:themeColor="text1"/>
          <w:sz w:val="24"/>
          <w:szCs w:val="24"/>
        </w:rPr>
        <w:t>cinqüenta</w:t>
      </w:r>
      <w:proofErr w:type="spellEnd"/>
      <w:r w:rsidRPr="00C96F36">
        <w:rPr>
          <w:color w:val="000000" w:themeColor="text1"/>
          <w:sz w:val="24"/>
          <w:szCs w:val="24"/>
        </w:rPr>
        <w:t xml:space="preserve">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w:t>
      </w:r>
      <w:proofErr w:type="gramStart"/>
      <w:r w:rsidRPr="00C96F36">
        <w:rPr>
          <w:color w:val="000000" w:themeColor="text1"/>
          <w:sz w:val="24"/>
          <w:szCs w:val="24"/>
          <w:shd w:val="clear" w:color="auto" w:fill="FFFFFF"/>
        </w:rPr>
        <w:t>as</w:t>
      </w:r>
      <w:proofErr w:type="gramEnd"/>
      <w:r w:rsidRPr="00C96F36">
        <w:rPr>
          <w:color w:val="000000" w:themeColor="text1"/>
          <w:sz w:val="24"/>
          <w:szCs w:val="24"/>
          <w:shd w:val="clear" w:color="auto" w:fill="FFFFFF"/>
        </w:rPr>
        <w:t xml:space="preserve">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0B5BA4">
        <w:rPr>
          <w:color w:val="000000" w:themeColor="text1"/>
          <w:sz w:val="24"/>
          <w:szCs w:val="24"/>
        </w:rPr>
        <w:t>S</w:t>
      </w:r>
      <w:r w:rsidR="004E52F6" w:rsidRPr="00C96F36">
        <w:rPr>
          <w:color w:val="000000" w:themeColor="text1"/>
          <w:sz w:val="24"/>
          <w:szCs w:val="24"/>
        </w:rPr>
        <w:t>er</w:t>
      </w:r>
      <w:r w:rsidR="000B5BA4">
        <w:rPr>
          <w:color w:val="000000" w:themeColor="text1"/>
          <w:sz w:val="24"/>
          <w:szCs w:val="24"/>
        </w:rPr>
        <w:t>ão</w:t>
      </w:r>
      <w:r w:rsidR="004E52F6" w:rsidRPr="00C96F36">
        <w:rPr>
          <w:color w:val="000000" w:themeColor="text1"/>
          <w:sz w:val="24"/>
          <w:szCs w:val="24"/>
        </w:rPr>
        <w:t xml:space="preserve">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0B5BA4">
        <w:rPr>
          <w:bCs/>
          <w:color w:val="000000" w:themeColor="text1"/>
          <w:sz w:val="24"/>
          <w:szCs w:val="24"/>
        </w:rPr>
        <w:t>N</w:t>
      </w:r>
      <w:r w:rsidR="004E52F6" w:rsidRPr="00C96F36">
        <w:rPr>
          <w:color w:val="000000" w:themeColor="text1"/>
          <w:sz w:val="24"/>
          <w:szCs w:val="24"/>
        </w:rPr>
        <w:t xml:space="preserve">ão havendo </w:t>
      </w:r>
      <w:r w:rsidRPr="00C96F36">
        <w:rPr>
          <w:color w:val="000000" w:themeColor="text1"/>
          <w:sz w:val="24"/>
          <w:szCs w:val="24"/>
        </w:rPr>
        <w:t xml:space="preserve">pelo menos </w:t>
      </w:r>
      <w:proofErr w:type="gramStart"/>
      <w:r w:rsidRPr="00C96F36">
        <w:rPr>
          <w:color w:val="000000" w:themeColor="text1"/>
          <w:sz w:val="24"/>
          <w:szCs w:val="24"/>
        </w:rPr>
        <w:t>3</w:t>
      </w:r>
      <w:proofErr w:type="gramEnd"/>
      <w:r w:rsidRPr="00C96F36">
        <w:rPr>
          <w:color w:val="000000" w:themeColor="text1"/>
          <w:sz w:val="24"/>
          <w:szCs w:val="24"/>
        </w:rPr>
        <w:t xml:space="preserve">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w:t>
      </w:r>
      <w:r w:rsidR="000B5BA4">
        <w:rPr>
          <w:color w:val="000000" w:themeColor="text1"/>
          <w:sz w:val="24"/>
          <w:szCs w:val="24"/>
        </w:rPr>
        <w:t>.</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 xml:space="preserve">O encerramento </w:t>
      </w:r>
      <w:proofErr w:type="gramStart"/>
      <w:r w:rsidRPr="00C96F36">
        <w:rPr>
          <w:color w:val="000000" w:themeColor="text1"/>
          <w:sz w:val="24"/>
          <w:szCs w:val="24"/>
        </w:rPr>
        <w:t>da etapa competitiva dar-se</w:t>
      </w:r>
      <w:proofErr w:type="gramEnd"/>
      <w:r w:rsidRPr="00C96F36">
        <w:rPr>
          <w:color w:val="000000" w:themeColor="text1"/>
          <w:sz w:val="24"/>
          <w:szCs w:val="24"/>
        </w:rPr>
        <w:t>-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 xml:space="preserve">Caso não se realize </w:t>
      </w:r>
      <w:proofErr w:type="gramStart"/>
      <w:r w:rsidRPr="00C96F36">
        <w:rPr>
          <w:color w:val="000000" w:themeColor="text1"/>
          <w:sz w:val="24"/>
          <w:szCs w:val="24"/>
        </w:rPr>
        <w:t>lances verbais, será</w:t>
      </w:r>
      <w:proofErr w:type="gramEnd"/>
      <w:r w:rsidRPr="00C96F36">
        <w:rPr>
          <w:color w:val="000000" w:themeColor="text1"/>
          <w:sz w:val="24"/>
          <w:szCs w:val="24"/>
        </w:rPr>
        <w:t xml:space="preserve">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 xml:space="preserve">(cinco por cento) superior à proposta de melhor preço, será convocada para apresentar nova proposta no prazo máximo de 5 minutos após o encerramento dos lances, </w:t>
      </w:r>
      <w:proofErr w:type="gramStart"/>
      <w:r w:rsidRPr="00C96F36">
        <w:rPr>
          <w:color w:val="000000" w:themeColor="text1"/>
          <w:sz w:val="24"/>
          <w:szCs w:val="24"/>
        </w:rPr>
        <w:t>sob pena</w:t>
      </w:r>
      <w:proofErr w:type="gramEnd"/>
      <w:r w:rsidRPr="00C96F36">
        <w:rPr>
          <w:color w:val="000000" w:themeColor="text1"/>
          <w:sz w:val="24"/>
          <w:szCs w:val="24"/>
        </w:rPr>
        <w:t xml:space="preserve">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w:t>
      </w:r>
      <w:proofErr w:type="gramStart"/>
      <w:r w:rsidRPr="00C96F36">
        <w:rPr>
          <w:color w:val="000000" w:themeColor="text1"/>
          <w:sz w:val="24"/>
          <w:szCs w:val="24"/>
        </w:rPr>
        <w:t>a</w:t>
      </w:r>
      <w:proofErr w:type="gramEnd"/>
      <w:r w:rsidRPr="00C96F36">
        <w:rPr>
          <w:color w:val="000000" w:themeColor="text1"/>
          <w:sz w:val="24"/>
          <w:szCs w:val="24"/>
        </w:rPr>
        <w:t xml:space="preserve">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a melhor oferta inicial</w:t>
      </w:r>
      <w:proofErr w:type="gramStart"/>
      <w:r w:rsidRPr="00C96F36">
        <w:rPr>
          <w:b/>
          <w:color w:val="000000" w:themeColor="text1"/>
          <w:sz w:val="24"/>
          <w:szCs w:val="24"/>
        </w:rPr>
        <w:t xml:space="preserve">  </w:t>
      </w:r>
      <w:proofErr w:type="gramEnd"/>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 xml:space="preserve">descrita no item </w:t>
      </w:r>
      <w:proofErr w:type="gramStart"/>
      <w:r w:rsidRPr="00C96F36">
        <w:rPr>
          <w:b/>
          <w:bCs/>
          <w:color w:val="000000" w:themeColor="text1"/>
          <w:sz w:val="24"/>
          <w:szCs w:val="24"/>
          <w:u w:val="single"/>
        </w:rPr>
        <w:t>8</w:t>
      </w:r>
      <w:proofErr w:type="gramEnd"/>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 xml:space="preserve">entes, na ordem de classificação, verificando, conforme o caso, a aceitabilidade da proposta ou o atendimento das exigências de Habilitação, até que uma licitante cumpra as </w:t>
      </w:r>
      <w:r w:rsidRPr="00C96F36">
        <w:rPr>
          <w:color w:val="000000" w:themeColor="text1"/>
          <w:sz w:val="24"/>
          <w:szCs w:val="24"/>
        </w:rPr>
        <w:lastRenderedPageBreak/>
        <w:t>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 xml:space="preserve">Na reunião lavrar-se-á </w:t>
      </w:r>
      <w:proofErr w:type="gramStart"/>
      <w:r w:rsidRPr="00C96F36">
        <w:rPr>
          <w:color w:val="000000" w:themeColor="text1"/>
          <w:sz w:val="24"/>
          <w:szCs w:val="24"/>
        </w:rPr>
        <w:t>ata,</w:t>
      </w:r>
      <w:proofErr w:type="gramEnd"/>
      <w:r w:rsidRPr="00C96F36">
        <w:rPr>
          <w:color w:val="000000" w:themeColor="text1"/>
          <w:sz w:val="24"/>
          <w:szCs w:val="24"/>
        </w:rPr>
        <w:t xml:space="preserve">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w:t>
      </w:r>
      <w:proofErr w:type="spellStart"/>
      <w:r w:rsidRPr="00C96F36">
        <w:rPr>
          <w:color w:val="000000" w:themeColor="text1"/>
          <w:sz w:val="24"/>
          <w:szCs w:val="24"/>
        </w:rPr>
        <w:t>cinqüenta</w:t>
      </w:r>
      <w:proofErr w:type="spellEnd"/>
      <w:r w:rsidRPr="00C96F36">
        <w:rPr>
          <w:color w:val="000000" w:themeColor="text1"/>
          <w:sz w:val="24"/>
          <w:szCs w:val="24"/>
        </w:rPr>
        <w:t xml:space="preserve">) dias corridos para a retirada do mesmo, </w:t>
      </w:r>
      <w:proofErr w:type="gramStart"/>
      <w:r w:rsidRPr="00C96F36">
        <w:rPr>
          <w:color w:val="000000" w:themeColor="text1"/>
          <w:sz w:val="24"/>
          <w:szCs w:val="24"/>
        </w:rPr>
        <w:t>sob pena</w:t>
      </w:r>
      <w:proofErr w:type="gramEnd"/>
      <w:r w:rsidRPr="00C96F36">
        <w:rPr>
          <w:color w:val="000000" w:themeColor="text1"/>
          <w:sz w:val="24"/>
          <w:szCs w:val="24"/>
        </w:rPr>
        <w:t xml:space="preserve">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proofErr w:type="gramStart"/>
      <w:r w:rsidRPr="00C96F36">
        <w:rPr>
          <w:b/>
          <w:color w:val="000000" w:themeColor="text1"/>
          <w:sz w:val="24"/>
          <w:szCs w:val="24"/>
        </w:rPr>
        <w:t>10.</w:t>
      </w:r>
      <w:proofErr w:type="gramEnd"/>
      <w:r w:rsidRPr="00C96F36">
        <w:rPr>
          <w:b/>
          <w:color w:val="000000" w:themeColor="text1"/>
          <w:sz w:val="24"/>
          <w:szCs w:val="24"/>
        </w:rPr>
        <w:t xml:space="preserve">-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C96F36">
        <w:rPr>
          <w:color w:val="000000" w:themeColor="text1"/>
          <w:sz w:val="24"/>
          <w:szCs w:val="24"/>
        </w:rPr>
        <w:t>3</w:t>
      </w:r>
      <w:proofErr w:type="gramEnd"/>
      <w:r w:rsidRPr="00C96F36">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10.6- Os recursos e as contrarrazões interpostos pelas licitantes deverão ser entregues no Protocolo da Prefeitura Municipal de Bom Jardim, localizado em endereço constante no presente Edital, no horário das </w:t>
      </w:r>
      <w:proofErr w:type="gramStart"/>
      <w:r w:rsidRPr="00C96F36">
        <w:rPr>
          <w:color w:val="000000" w:themeColor="text1"/>
          <w:sz w:val="24"/>
          <w:szCs w:val="24"/>
        </w:rPr>
        <w:t>9:00</w:t>
      </w:r>
      <w:proofErr w:type="gramEnd"/>
      <w:r w:rsidRPr="00C96F36">
        <w:rPr>
          <w:color w:val="000000" w:themeColor="text1"/>
          <w:sz w:val="24"/>
          <w:szCs w:val="24"/>
        </w:rPr>
        <w:t xml:space="preserve">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xml:space="preserve">, que, no prazo de </w:t>
      </w:r>
      <w:proofErr w:type="gramStart"/>
      <w:r w:rsidRPr="00C96F36">
        <w:rPr>
          <w:color w:val="000000" w:themeColor="text1"/>
          <w:sz w:val="24"/>
          <w:szCs w:val="24"/>
        </w:rPr>
        <w:t>5</w:t>
      </w:r>
      <w:proofErr w:type="gramEnd"/>
      <w:r w:rsidRPr="00C96F36">
        <w:rPr>
          <w:color w:val="000000" w:themeColor="text1"/>
          <w:sz w:val="24"/>
          <w:szCs w:val="24"/>
        </w:rPr>
        <w:t xml:space="preserve">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lastRenderedPageBreak/>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proofErr w:type="gramStart"/>
      <w:r w:rsidRPr="00C96F36">
        <w:rPr>
          <w:rFonts w:ascii="Times New Roman" w:hAnsi="Times New Roman" w:cs="Times New Roman"/>
          <w:color w:val="000000" w:themeColor="text1"/>
          <w:sz w:val="24"/>
          <w:szCs w:val="24"/>
        </w:rPr>
        <w:t>anulação</w:t>
      </w:r>
      <w:proofErr w:type="gramEnd"/>
      <w:r w:rsidRPr="00C96F36">
        <w:rPr>
          <w:rFonts w:ascii="Times New Roman" w:hAnsi="Times New Roman" w:cs="Times New Roman"/>
          <w:color w:val="000000" w:themeColor="text1"/>
          <w:sz w:val="24"/>
          <w:szCs w:val="24"/>
        </w:rPr>
        <w:t xml:space="preserve">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proofErr w:type="gramStart"/>
      <w:r w:rsidRPr="00C96F36">
        <w:rPr>
          <w:rFonts w:ascii="Times New Roman" w:hAnsi="Times New Roman" w:cs="Times New Roman"/>
          <w:color w:val="000000" w:themeColor="text1"/>
          <w:sz w:val="24"/>
          <w:szCs w:val="24"/>
        </w:rPr>
        <w:t>rescisão</w:t>
      </w:r>
      <w:proofErr w:type="gramEnd"/>
      <w:r w:rsidRPr="00C96F36">
        <w:rPr>
          <w:rFonts w:ascii="Times New Roman" w:hAnsi="Times New Roman" w:cs="Times New Roman"/>
          <w:color w:val="000000" w:themeColor="text1"/>
          <w:sz w:val="24"/>
          <w:szCs w:val="24"/>
        </w:rPr>
        <w:t xml:space="preserve">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proofErr w:type="gramStart"/>
      <w:r w:rsidRPr="00C96F36">
        <w:rPr>
          <w:rFonts w:ascii="Times New Roman" w:hAnsi="Times New Roman" w:cs="Times New Roman"/>
          <w:color w:val="000000" w:themeColor="text1"/>
          <w:sz w:val="24"/>
          <w:szCs w:val="24"/>
        </w:rPr>
        <w:t>aplicação</w:t>
      </w:r>
      <w:proofErr w:type="gramEnd"/>
      <w:r w:rsidRPr="00C96F36">
        <w:rPr>
          <w:rFonts w:ascii="Times New Roman" w:hAnsi="Times New Roman" w:cs="Times New Roman"/>
          <w:color w:val="000000" w:themeColor="text1"/>
          <w:sz w:val="24"/>
          <w:szCs w:val="24"/>
        </w:rPr>
        <w:t xml:space="preserve">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w:t>
      </w:r>
      <w:proofErr w:type="gramStart"/>
      <w:r w:rsidRPr="00C96F36">
        <w:rPr>
          <w:color w:val="000000" w:themeColor="text1"/>
          <w:sz w:val="24"/>
          <w:szCs w:val="24"/>
        </w:rPr>
        <w:t xml:space="preserve">  </w:t>
      </w:r>
      <w:proofErr w:type="gramEnd"/>
      <w:r w:rsidRPr="00C96F36">
        <w:rPr>
          <w:color w:val="000000" w:themeColor="text1"/>
          <w:sz w:val="24"/>
          <w:szCs w:val="24"/>
        </w:rPr>
        <w:t>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w:t>
      </w:r>
      <w:proofErr w:type="gramStart"/>
      <w:r w:rsidRPr="00C96F36">
        <w:rPr>
          <w:color w:val="000000" w:themeColor="text1"/>
          <w:sz w:val="24"/>
          <w:szCs w:val="24"/>
        </w:rPr>
        <w:t>sob pena</w:t>
      </w:r>
      <w:proofErr w:type="gramEnd"/>
      <w:r w:rsidRPr="00C96F36">
        <w:rPr>
          <w:color w:val="000000" w:themeColor="text1"/>
          <w:sz w:val="24"/>
          <w:szCs w:val="24"/>
        </w:rPr>
        <w:t xml:space="preserve">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 xml:space="preserve">Interposto, o recurso será aberto prazo aos demais licitantes, que poderão impugná-lo em até </w:t>
      </w:r>
      <w:proofErr w:type="gramStart"/>
      <w:r w:rsidR="00E11160" w:rsidRPr="00C96F36">
        <w:rPr>
          <w:color w:val="000000" w:themeColor="text1"/>
          <w:sz w:val="24"/>
          <w:szCs w:val="24"/>
        </w:rPr>
        <w:t>5</w:t>
      </w:r>
      <w:proofErr w:type="gramEnd"/>
      <w:r w:rsidR="00E11160" w:rsidRPr="00C96F36">
        <w:rPr>
          <w:color w:val="000000" w:themeColor="text1"/>
          <w:sz w:val="24"/>
          <w:szCs w:val="24"/>
        </w:rPr>
        <w:t xml:space="preserve">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425418" w:rsidRPr="00DD04BA" w:rsidRDefault="00425418" w:rsidP="00425418">
      <w:pPr>
        <w:spacing w:after="240" w:line="276" w:lineRule="auto"/>
        <w:jc w:val="both"/>
        <w:rPr>
          <w:sz w:val="24"/>
          <w:szCs w:val="24"/>
        </w:rPr>
      </w:pPr>
      <w:r>
        <w:rPr>
          <w:color w:val="000000"/>
          <w:sz w:val="24"/>
          <w:szCs w:val="24"/>
        </w:rPr>
        <w:t>11</w:t>
      </w:r>
      <w:r w:rsidRPr="00DD04BA">
        <w:rPr>
          <w:color w:val="000000"/>
          <w:sz w:val="24"/>
          <w:szCs w:val="24"/>
        </w:rPr>
        <w:t>.1</w:t>
      </w:r>
      <w:r w:rsidRPr="00DD04BA">
        <w:rPr>
          <w:b/>
          <w:bCs/>
          <w:color w:val="000000"/>
          <w:sz w:val="24"/>
          <w:szCs w:val="24"/>
        </w:rPr>
        <w:t xml:space="preserve"> – </w:t>
      </w:r>
      <w:r w:rsidRPr="00DD04BA">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.3.1 – As penalidades de que tratam o subitem anterior, serão aplicadas na forma abaixo:</w:t>
      </w:r>
    </w:p>
    <w:p w:rsidR="00425418" w:rsidRPr="00DD04BA" w:rsidRDefault="00425418" w:rsidP="00425418">
      <w:pPr>
        <w:numPr>
          <w:ilvl w:val="0"/>
          <w:numId w:val="17"/>
        </w:numPr>
        <w:spacing w:after="240" w:line="276" w:lineRule="auto"/>
        <w:ind w:left="0" w:firstLine="0"/>
        <w:jc w:val="both"/>
        <w:rPr>
          <w:sz w:val="24"/>
          <w:szCs w:val="24"/>
        </w:rPr>
      </w:pPr>
      <w:r w:rsidRPr="00DD04BA">
        <w:rPr>
          <w:sz w:val="24"/>
          <w:szCs w:val="24"/>
        </w:rPr>
        <w:lastRenderedPageBreak/>
        <w:t>Deixar de entregar documentação exigida para o certame, retardar a execução do seu objeto e não manter a sua proposta, ficará impedido de licitar e contratar com o Município por até 90 (noventa) dias;</w:t>
      </w:r>
    </w:p>
    <w:p w:rsidR="00425418" w:rsidRPr="00DD04BA" w:rsidRDefault="00425418" w:rsidP="00425418">
      <w:pPr>
        <w:numPr>
          <w:ilvl w:val="0"/>
          <w:numId w:val="18"/>
        </w:numPr>
        <w:spacing w:after="240" w:line="276" w:lineRule="auto"/>
        <w:ind w:left="0" w:firstLine="0"/>
        <w:jc w:val="both"/>
        <w:rPr>
          <w:sz w:val="24"/>
          <w:szCs w:val="24"/>
        </w:rPr>
      </w:pPr>
      <w:r w:rsidRPr="00DD04BA">
        <w:rPr>
          <w:sz w:val="24"/>
          <w:szCs w:val="24"/>
        </w:rPr>
        <w:t>Falhar, fraudar, atrasar a entrega dos materiais, ficará impedido de licitar e contratar com o Município por, no mínimo 90 (noventa) dias até 02 (dois) anos;</w:t>
      </w:r>
    </w:p>
    <w:p w:rsidR="00425418" w:rsidRPr="00DD04BA" w:rsidRDefault="00425418" w:rsidP="00425418">
      <w:pPr>
        <w:numPr>
          <w:ilvl w:val="0"/>
          <w:numId w:val="19"/>
        </w:numPr>
        <w:spacing w:after="240" w:line="276" w:lineRule="auto"/>
        <w:ind w:left="0" w:firstLine="0"/>
        <w:jc w:val="both"/>
        <w:rPr>
          <w:sz w:val="24"/>
          <w:szCs w:val="24"/>
        </w:rPr>
      </w:pPr>
      <w:r w:rsidRPr="00DD04BA">
        <w:rPr>
          <w:sz w:val="24"/>
          <w:szCs w:val="24"/>
        </w:rPr>
        <w:t>Apresentação de documentação falsa, cometer fraude fiscal e comportar-se de modo inidôneo, será impedido de licitar e contratar com o Município por, no mínimo 02 (dois) anos até 05 (cinco) anos.</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.4 – A CONTRATADA ficará sujeita às seguintes penalidades, garantidas a prévia defesa, pela inexecução total ou parcial do Edital:</w:t>
      </w:r>
    </w:p>
    <w:p w:rsidR="00425418" w:rsidRPr="00DD04BA" w:rsidRDefault="00425418" w:rsidP="00425418">
      <w:pPr>
        <w:spacing w:after="240" w:line="276" w:lineRule="auto"/>
        <w:jc w:val="both"/>
        <w:rPr>
          <w:sz w:val="24"/>
          <w:szCs w:val="24"/>
        </w:rPr>
      </w:pPr>
      <w:r w:rsidRPr="00DD04BA">
        <w:rPr>
          <w:sz w:val="24"/>
          <w:szCs w:val="24"/>
        </w:rPr>
        <w:t>I - advertência;</w:t>
      </w:r>
    </w:p>
    <w:p w:rsidR="00425418" w:rsidRPr="00DD04BA" w:rsidRDefault="00425418" w:rsidP="00425418">
      <w:pPr>
        <w:spacing w:after="240" w:line="276" w:lineRule="auto"/>
        <w:jc w:val="both"/>
        <w:rPr>
          <w:sz w:val="24"/>
          <w:szCs w:val="24"/>
        </w:rPr>
      </w:pPr>
      <w:r w:rsidRPr="00DD04BA">
        <w:rPr>
          <w:sz w:val="24"/>
          <w:szCs w:val="24"/>
        </w:rPr>
        <w:t>II – multa(s):</w:t>
      </w:r>
    </w:p>
    <w:p w:rsidR="00425418" w:rsidRPr="00DD04BA" w:rsidRDefault="00425418" w:rsidP="00425418">
      <w:pPr>
        <w:spacing w:after="240" w:line="276" w:lineRule="auto"/>
        <w:jc w:val="both"/>
        <w:rPr>
          <w:sz w:val="24"/>
          <w:szCs w:val="24"/>
        </w:rPr>
      </w:pPr>
      <w:r w:rsidRPr="00DD04BA">
        <w:rPr>
          <w:sz w:val="24"/>
          <w:szCs w:val="24"/>
        </w:rPr>
        <w:t xml:space="preserve">III- Em caso de inexecução, total ou parcial, o(s) licitante(s) </w:t>
      </w:r>
      <w:proofErr w:type="gramStart"/>
      <w:r w:rsidRPr="00DD04BA">
        <w:rPr>
          <w:sz w:val="24"/>
          <w:szCs w:val="24"/>
        </w:rPr>
        <w:t>vencedor(</w:t>
      </w:r>
      <w:proofErr w:type="spellStart"/>
      <w:proofErr w:type="gramEnd"/>
      <w:r w:rsidRPr="00DD04BA">
        <w:rPr>
          <w:sz w:val="24"/>
          <w:szCs w:val="24"/>
        </w:rPr>
        <w:t>es</w:t>
      </w:r>
      <w:proofErr w:type="spellEnd"/>
      <w:r w:rsidRPr="00DD04BA">
        <w:rPr>
          <w:sz w:val="24"/>
          <w:szCs w:val="24"/>
        </w:rPr>
        <w:t>) poderá(</w:t>
      </w:r>
      <w:proofErr w:type="spellStart"/>
      <w:r w:rsidRPr="00DD04BA">
        <w:rPr>
          <w:sz w:val="24"/>
          <w:szCs w:val="24"/>
        </w:rPr>
        <w:t>ão</w:t>
      </w:r>
      <w:proofErr w:type="spellEnd"/>
      <w:r w:rsidRPr="00DD04BA">
        <w:rPr>
          <w:sz w:val="24"/>
          <w:szCs w:val="24"/>
        </w:rPr>
        <w:t>) sofrer, sem prejuízo do previsto nos artigos 86 à 88 da Lei Federal nº 8666/93, as seguintes penalidades:</w:t>
      </w:r>
    </w:p>
    <w:p w:rsidR="00425418" w:rsidRPr="00DD04BA" w:rsidRDefault="00425418" w:rsidP="00425418">
      <w:pPr>
        <w:numPr>
          <w:ilvl w:val="0"/>
          <w:numId w:val="20"/>
        </w:numPr>
        <w:tabs>
          <w:tab w:val="left" w:pos="142"/>
          <w:tab w:val="left" w:pos="284"/>
        </w:tabs>
        <w:spacing w:after="240" w:line="276" w:lineRule="auto"/>
        <w:ind w:left="0" w:firstLine="0"/>
        <w:jc w:val="both"/>
        <w:rPr>
          <w:sz w:val="24"/>
          <w:szCs w:val="24"/>
        </w:rPr>
      </w:pPr>
      <w:r w:rsidRPr="00DD04BA">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25418" w:rsidRPr="00DD04BA" w:rsidRDefault="00425418" w:rsidP="00425418">
      <w:pPr>
        <w:numPr>
          <w:ilvl w:val="0"/>
          <w:numId w:val="20"/>
        </w:numPr>
        <w:tabs>
          <w:tab w:val="left" w:pos="142"/>
          <w:tab w:val="left" w:pos="284"/>
        </w:tabs>
        <w:spacing w:after="240" w:line="276" w:lineRule="auto"/>
        <w:ind w:left="0" w:firstLine="0"/>
        <w:jc w:val="both"/>
        <w:rPr>
          <w:sz w:val="24"/>
          <w:szCs w:val="24"/>
        </w:rPr>
      </w:pPr>
      <w:r w:rsidRPr="00DD04BA">
        <w:rPr>
          <w:sz w:val="24"/>
          <w:szCs w:val="24"/>
        </w:rPr>
        <w:t>Pelo descumprimento de qualquer outra obrigação: multa de 5% do valor total do contrato;</w:t>
      </w:r>
    </w:p>
    <w:p w:rsidR="00425418" w:rsidRPr="00DD04BA" w:rsidRDefault="00425418" w:rsidP="00425418">
      <w:pPr>
        <w:pStyle w:val="PargrafodaLista"/>
        <w:numPr>
          <w:ilvl w:val="0"/>
          <w:numId w:val="20"/>
        </w:numPr>
        <w:tabs>
          <w:tab w:val="left" w:pos="142"/>
          <w:tab w:val="left" w:pos="284"/>
        </w:tabs>
        <w:spacing w:after="240" w:line="276" w:lineRule="auto"/>
        <w:ind w:left="0" w:firstLine="0"/>
        <w:jc w:val="both"/>
      </w:pPr>
      <w:r w:rsidRPr="00DD04BA">
        <w:t xml:space="preserve"> Suspensão temporária de participação em licitação e impedimento de contratar com a Administração pelo prazo não superior a </w:t>
      </w:r>
      <w:proofErr w:type="gramStart"/>
      <w:r w:rsidRPr="00DD04BA">
        <w:t>2</w:t>
      </w:r>
      <w:proofErr w:type="gramEnd"/>
      <w:r w:rsidRPr="00DD04BA">
        <w:t xml:space="preserve"> (dois) anos;</w:t>
      </w:r>
    </w:p>
    <w:p w:rsidR="00425418" w:rsidRPr="00DD04BA" w:rsidRDefault="00425418" w:rsidP="00425418">
      <w:pPr>
        <w:pStyle w:val="PargrafodaLista"/>
        <w:numPr>
          <w:ilvl w:val="0"/>
          <w:numId w:val="20"/>
        </w:numPr>
        <w:tabs>
          <w:tab w:val="left" w:pos="142"/>
          <w:tab w:val="left" w:pos="284"/>
        </w:tabs>
        <w:spacing w:after="240" w:line="276" w:lineRule="auto"/>
        <w:ind w:left="0" w:firstLine="0"/>
        <w:jc w:val="both"/>
      </w:pPr>
      <w:r w:rsidRPr="00DD04BA">
        <w:t xml:space="preserve"> Declaração de inidoneidade para licitar ou contratar com a Administração; </w:t>
      </w:r>
      <w:proofErr w:type="gramStart"/>
      <w:r w:rsidRPr="00DD04BA">
        <w:t>e</w:t>
      </w:r>
      <w:proofErr w:type="gramEnd"/>
    </w:p>
    <w:p w:rsidR="00425418" w:rsidRPr="00DD04BA" w:rsidRDefault="00425418" w:rsidP="00425418">
      <w:pPr>
        <w:pStyle w:val="PargrafodaLista"/>
        <w:numPr>
          <w:ilvl w:val="0"/>
          <w:numId w:val="20"/>
        </w:numPr>
        <w:tabs>
          <w:tab w:val="left" w:pos="142"/>
          <w:tab w:val="left" w:pos="284"/>
        </w:tabs>
        <w:spacing w:after="240" w:line="276" w:lineRule="auto"/>
        <w:ind w:left="0" w:firstLine="0"/>
        <w:jc w:val="both"/>
      </w:pPr>
      <w:r w:rsidRPr="00DD04BA">
        <w:t xml:space="preserve"> O atraso na prestação dos serviços por mais de 24 (vinte e quatro) horas, ensejará a rescisão contratual, sem prejuízo da multa cabível;</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25418" w:rsidRPr="00DD04BA" w:rsidRDefault="00425418" w:rsidP="00425418">
      <w:pPr>
        <w:spacing w:after="240" w:line="276" w:lineRule="auto"/>
        <w:jc w:val="both"/>
        <w:rPr>
          <w:sz w:val="24"/>
          <w:szCs w:val="24"/>
        </w:rPr>
      </w:pPr>
      <w:r>
        <w:rPr>
          <w:sz w:val="24"/>
          <w:szCs w:val="24"/>
        </w:rPr>
        <w:lastRenderedPageBreak/>
        <w:t>11</w:t>
      </w:r>
      <w:r w:rsidRPr="00DD04BA">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 xml:space="preserve">.8 – Para as penalidades previstas nos subitens </w:t>
      </w:r>
      <w:r>
        <w:rPr>
          <w:sz w:val="24"/>
          <w:szCs w:val="24"/>
        </w:rPr>
        <w:t>11</w:t>
      </w:r>
      <w:r w:rsidRPr="00DD04BA">
        <w:rPr>
          <w:sz w:val="24"/>
          <w:szCs w:val="24"/>
        </w:rPr>
        <w:t xml:space="preserve">.1 </w:t>
      </w:r>
      <w:proofErr w:type="gramStart"/>
      <w:r w:rsidRPr="00DD04BA">
        <w:rPr>
          <w:sz w:val="24"/>
          <w:szCs w:val="24"/>
        </w:rPr>
        <w:t xml:space="preserve">ao </w:t>
      </w:r>
      <w:r>
        <w:rPr>
          <w:sz w:val="24"/>
          <w:szCs w:val="24"/>
        </w:rPr>
        <w:t>11</w:t>
      </w:r>
      <w:r w:rsidRPr="00DD04BA">
        <w:rPr>
          <w:sz w:val="24"/>
          <w:szCs w:val="24"/>
        </w:rPr>
        <w:t>.7</w:t>
      </w:r>
      <w:proofErr w:type="gramEnd"/>
      <w:r w:rsidRPr="00DD04BA">
        <w:rPr>
          <w:sz w:val="24"/>
          <w:szCs w:val="24"/>
        </w:rPr>
        <w:t xml:space="preserve"> será garantido o direito ao contraditório e ampla defesa;</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 xml:space="preserve">.9 - As penalidades só poderão ser relevadas nas hipóteses de caso fortuito ou força </w:t>
      </w:r>
      <w:proofErr w:type="gramStart"/>
      <w:r w:rsidRPr="00DD04BA">
        <w:rPr>
          <w:sz w:val="24"/>
          <w:szCs w:val="24"/>
        </w:rPr>
        <w:t>maior, devidamente justificados e comprovados, a juízo da Administração</w:t>
      </w:r>
      <w:proofErr w:type="gramEnd"/>
      <w:r w:rsidRPr="00DD04BA">
        <w:rPr>
          <w:sz w:val="24"/>
          <w:szCs w:val="24"/>
        </w:rPr>
        <w:t>;</w:t>
      </w:r>
    </w:p>
    <w:p w:rsidR="00425418" w:rsidRPr="00DD04BA" w:rsidRDefault="00425418" w:rsidP="00425418">
      <w:pPr>
        <w:spacing w:after="240" w:line="276" w:lineRule="auto"/>
        <w:jc w:val="both"/>
        <w:rPr>
          <w:sz w:val="24"/>
          <w:szCs w:val="24"/>
        </w:rPr>
      </w:pPr>
      <w:r>
        <w:rPr>
          <w:sz w:val="24"/>
          <w:szCs w:val="24"/>
        </w:rPr>
        <w:t>11</w:t>
      </w:r>
      <w:r w:rsidRPr="00DD04BA">
        <w:rPr>
          <w:sz w:val="24"/>
          <w:szCs w:val="24"/>
        </w:rPr>
        <w:t>.10 – Constituirão motivos para rescisão do contrato, independente da conclusão do seu prazo: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Razões de interesse público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Reiterada desobediência dos preceitos estabelecidos;</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Falta grave a Juízo do Município;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Falência ou insolvência;</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Inexecução total ou parcial do contrato;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Alteração social ou modificação da finalidade ou estrutura da empresa, que venha a prejudicar a execução do contrato;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Mudanças na legislação em vigor sobre licitações, impossibilitando a execução do presente contrato;</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Descumprimento de qualquer cláusula contratual;</w:t>
      </w:r>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 xml:space="preserve">Ocorrência de caso fortuito ou de força maior, regularmente comprovada, impeditiva da execução do acordado entre as partes; </w:t>
      </w:r>
      <w:proofErr w:type="gramStart"/>
      <w:r w:rsidRPr="00DD04BA">
        <w:t>e</w:t>
      </w:r>
      <w:proofErr w:type="gramEnd"/>
    </w:p>
    <w:p w:rsidR="00425418" w:rsidRPr="00DD04BA" w:rsidRDefault="00425418" w:rsidP="00425418">
      <w:pPr>
        <w:pStyle w:val="PargrafodaLista"/>
        <w:numPr>
          <w:ilvl w:val="1"/>
          <w:numId w:val="21"/>
        </w:numPr>
        <w:tabs>
          <w:tab w:val="left" w:pos="142"/>
          <w:tab w:val="left" w:pos="284"/>
        </w:tabs>
        <w:spacing w:line="360" w:lineRule="auto"/>
        <w:ind w:left="0" w:firstLine="0"/>
        <w:jc w:val="both"/>
      </w:pPr>
      <w:r w:rsidRPr="00DD04BA">
        <w:t>Por acordo entre as partes, reduzido a termo, desde que haja conveniência para o Município.</w:t>
      </w:r>
    </w:p>
    <w:p w:rsidR="00425418" w:rsidRDefault="00425418" w:rsidP="00425418">
      <w:pPr>
        <w:autoSpaceDE w:val="0"/>
        <w:autoSpaceDN w:val="0"/>
        <w:adjustRightInd w:val="0"/>
        <w:jc w:val="both"/>
        <w:rPr>
          <w:b/>
          <w:color w:val="000000" w:themeColor="text1"/>
          <w:sz w:val="24"/>
          <w:szCs w:val="24"/>
        </w:rPr>
      </w:pPr>
    </w:p>
    <w:p w:rsidR="00857B2D" w:rsidRPr="00C96F36" w:rsidRDefault="00857B2D" w:rsidP="00425418">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425418" w:rsidRPr="00DD04BA" w:rsidRDefault="00425418" w:rsidP="00425418">
      <w:pPr>
        <w:spacing w:after="240"/>
        <w:jc w:val="both"/>
        <w:rPr>
          <w:sz w:val="24"/>
          <w:szCs w:val="24"/>
        </w:rPr>
      </w:pPr>
      <w:r>
        <w:rPr>
          <w:sz w:val="24"/>
          <w:szCs w:val="24"/>
        </w:rPr>
        <w:t>12</w:t>
      </w:r>
      <w:r w:rsidRPr="00DD04BA">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25418" w:rsidRPr="00DD04BA" w:rsidRDefault="00425418" w:rsidP="00425418">
      <w:pPr>
        <w:spacing w:after="240"/>
        <w:jc w:val="both"/>
        <w:rPr>
          <w:sz w:val="24"/>
          <w:szCs w:val="24"/>
        </w:rPr>
      </w:pPr>
      <w:r>
        <w:rPr>
          <w:sz w:val="24"/>
          <w:szCs w:val="24"/>
        </w:rPr>
        <w:t>12</w:t>
      </w:r>
      <w:r w:rsidRPr="00DD04BA">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25418" w:rsidRPr="00DD04BA" w:rsidRDefault="00425418" w:rsidP="00425418">
      <w:pPr>
        <w:spacing w:after="240"/>
        <w:jc w:val="both"/>
        <w:rPr>
          <w:sz w:val="24"/>
          <w:szCs w:val="24"/>
        </w:rPr>
      </w:pPr>
      <w:r>
        <w:rPr>
          <w:sz w:val="24"/>
          <w:szCs w:val="24"/>
        </w:rPr>
        <w:t>12</w:t>
      </w:r>
      <w:r w:rsidRPr="00DD04BA">
        <w:rPr>
          <w:sz w:val="24"/>
          <w:szCs w:val="24"/>
        </w:rPr>
        <w:t>.3 – O pagamento será suspenso se observado algum descumprimento das obrigações assumidas pela CONTRATADA, no que se refere à habilitação e qualificação exigidas na licitação.</w:t>
      </w:r>
    </w:p>
    <w:p w:rsidR="00425418" w:rsidRPr="00DD04BA" w:rsidRDefault="00425418" w:rsidP="00425418">
      <w:pPr>
        <w:spacing w:after="240"/>
        <w:jc w:val="both"/>
        <w:rPr>
          <w:sz w:val="24"/>
          <w:szCs w:val="24"/>
        </w:rPr>
      </w:pPr>
      <w:r>
        <w:rPr>
          <w:sz w:val="24"/>
          <w:szCs w:val="24"/>
        </w:rPr>
        <w:lastRenderedPageBreak/>
        <w:t>12</w:t>
      </w:r>
      <w:r w:rsidRPr="00DD04BA">
        <w:rPr>
          <w:sz w:val="24"/>
          <w:szCs w:val="24"/>
        </w:rPr>
        <w:t>.4 – Qualquer pagamento somente será efetuado à CONTRATADA após as conferências do Controle Interno, e ainda, se a CONTRATADA não tiver nenhuma pendência de débito junto à CONTRATANTE, inclusive multa.</w:t>
      </w:r>
    </w:p>
    <w:p w:rsidR="00425418" w:rsidRPr="00DD04BA" w:rsidRDefault="00425418" w:rsidP="00425418">
      <w:pPr>
        <w:spacing w:after="240"/>
        <w:jc w:val="both"/>
        <w:rPr>
          <w:b/>
          <w:bCs/>
          <w:sz w:val="24"/>
          <w:szCs w:val="24"/>
        </w:rPr>
      </w:pPr>
      <w:r>
        <w:rPr>
          <w:sz w:val="24"/>
          <w:szCs w:val="24"/>
        </w:rPr>
        <w:t>12</w:t>
      </w:r>
      <w:r w:rsidRPr="00DD04BA">
        <w:rPr>
          <w:sz w:val="24"/>
          <w:szCs w:val="24"/>
        </w:rPr>
        <w:t>.5 – Fica vedada à CONTRATADA</w:t>
      </w:r>
      <w:r w:rsidRPr="00DD04BA">
        <w:rPr>
          <w:color w:val="FF0000"/>
          <w:sz w:val="24"/>
          <w:szCs w:val="24"/>
        </w:rPr>
        <w:t xml:space="preserve"> </w:t>
      </w:r>
      <w:r w:rsidRPr="00DD04BA">
        <w:rPr>
          <w:sz w:val="24"/>
          <w:szCs w:val="24"/>
        </w:rPr>
        <w:t xml:space="preserve">a cessão de créditos às Instituições Financeiras ou quaisquer outras, </w:t>
      </w:r>
      <w:proofErr w:type="gramStart"/>
      <w:r w:rsidRPr="00DD04BA">
        <w:rPr>
          <w:sz w:val="24"/>
          <w:szCs w:val="24"/>
        </w:rPr>
        <w:t>sob pena</w:t>
      </w:r>
      <w:proofErr w:type="gramEnd"/>
      <w:r w:rsidRPr="00DD04BA">
        <w:rPr>
          <w:sz w:val="24"/>
          <w:szCs w:val="24"/>
        </w:rPr>
        <w:t xml:space="preserve"> de rescisão contratual e demais sanções.</w:t>
      </w:r>
    </w:p>
    <w:p w:rsidR="00425418" w:rsidRPr="00DD04BA" w:rsidRDefault="00425418" w:rsidP="00425418">
      <w:pPr>
        <w:pStyle w:val="Standard"/>
        <w:spacing w:after="240"/>
        <w:jc w:val="both"/>
        <w:rPr>
          <w:b/>
          <w:bCs/>
        </w:rPr>
      </w:pPr>
      <w:r>
        <w:t>12</w:t>
      </w:r>
      <w:r w:rsidRPr="00DD04BA">
        <w:t>.6</w:t>
      </w:r>
      <w:r w:rsidRPr="00DD04BA">
        <w:rPr>
          <w:b/>
          <w:bCs/>
        </w:rPr>
        <w:t xml:space="preserve"> –</w:t>
      </w:r>
      <w:r w:rsidRPr="00DD04BA">
        <w:t xml:space="preserve"> Juntamente com a Nota Fiscal, a Empresa Vencedora deverá apresentar os documentos abaixo relacionados, com validade atualizada, conforme </w:t>
      </w:r>
      <w:proofErr w:type="spellStart"/>
      <w:r w:rsidRPr="00DD04BA">
        <w:t>art</w:t>
      </w:r>
      <w:proofErr w:type="spellEnd"/>
      <w:r w:rsidRPr="00DD04BA">
        <w:t xml:space="preserve"> 55, </w:t>
      </w:r>
      <w:proofErr w:type="spellStart"/>
      <w:r w:rsidRPr="00DD04BA">
        <w:t>inc</w:t>
      </w:r>
      <w:proofErr w:type="spellEnd"/>
      <w:r w:rsidRPr="00DD04BA">
        <w:t xml:space="preserve"> XIII da Lei 8.666/</w:t>
      </w:r>
      <w:proofErr w:type="gramStart"/>
      <w:r w:rsidRPr="00DD04BA">
        <w:t>93 :</w:t>
      </w:r>
      <w:proofErr w:type="gramEnd"/>
    </w:p>
    <w:p w:rsidR="00425418" w:rsidRPr="00DD04BA" w:rsidRDefault="00425418" w:rsidP="00425418">
      <w:pPr>
        <w:pStyle w:val="Standard"/>
        <w:spacing w:after="240"/>
        <w:jc w:val="both"/>
      </w:pPr>
      <w:r>
        <w:t>12</w:t>
      </w:r>
      <w:r w:rsidRPr="00DD04BA">
        <w:t>.6.1 - Certidão de Regularidade com INSS - Certidão Unificada</w:t>
      </w:r>
    </w:p>
    <w:p w:rsidR="00425418" w:rsidRPr="00DD04BA" w:rsidRDefault="00425418" w:rsidP="00425418">
      <w:pPr>
        <w:pStyle w:val="Standard"/>
        <w:spacing w:after="240"/>
        <w:jc w:val="both"/>
      </w:pPr>
      <w:r>
        <w:t>12</w:t>
      </w:r>
      <w:r w:rsidRPr="00DD04BA">
        <w:t>.6.2 - Certidão de Regularidade com FGTS</w:t>
      </w:r>
    </w:p>
    <w:p w:rsidR="00425418" w:rsidRPr="00DD04BA" w:rsidRDefault="00425418" w:rsidP="00425418">
      <w:pPr>
        <w:pStyle w:val="Standard"/>
        <w:spacing w:after="240"/>
        <w:jc w:val="both"/>
      </w:pPr>
      <w:r>
        <w:t>12</w:t>
      </w:r>
      <w:r w:rsidRPr="00DD04BA">
        <w:t>.6.3 - Certidão Conjunta de Débitos Relativos a Tributos Federais e Dívida Ativa da União.</w:t>
      </w:r>
    </w:p>
    <w:p w:rsidR="00425418" w:rsidRPr="00DD04BA" w:rsidRDefault="00425418" w:rsidP="00425418">
      <w:pPr>
        <w:pStyle w:val="Standard"/>
        <w:spacing w:after="240"/>
        <w:jc w:val="both"/>
      </w:pPr>
      <w:r>
        <w:t>12</w:t>
      </w:r>
      <w:r w:rsidRPr="00DD04BA">
        <w:t>.6.4 - Certidão de Regularidade para com a Fazenda Estadual e a Certidão emitida pela Procuradoria Geral o Estado;</w:t>
      </w:r>
    </w:p>
    <w:p w:rsidR="00425418" w:rsidRPr="00DD04BA" w:rsidRDefault="00425418" w:rsidP="00425418">
      <w:pPr>
        <w:pStyle w:val="Standard"/>
        <w:spacing w:after="240"/>
        <w:jc w:val="both"/>
      </w:pPr>
      <w:r>
        <w:t>12</w:t>
      </w:r>
      <w:r w:rsidRPr="00DD04BA">
        <w:t>.6.5 - Certidão de Regularidade para com a Fazenda Municipal da sede da Licitante</w:t>
      </w:r>
    </w:p>
    <w:p w:rsidR="00425418" w:rsidRPr="00DD04BA" w:rsidRDefault="00425418" w:rsidP="00425418">
      <w:pPr>
        <w:pStyle w:val="Standard"/>
        <w:spacing w:after="240"/>
        <w:jc w:val="both"/>
      </w:pPr>
      <w:r>
        <w:t>12</w:t>
      </w:r>
      <w:r w:rsidRPr="00DD04BA">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DD04BA">
          <w:rPr>
            <w:rStyle w:val="Hyperlink"/>
          </w:rPr>
          <w:t>HTTP://www.tst.jus.br</w:t>
        </w:r>
      </w:hyperlink>
      <w:proofErr w:type="gramStart"/>
      <w:r w:rsidRPr="00DD04BA">
        <w:t xml:space="preserve"> )</w:t>
      </w:r>
      <w:proofErr w:type="gramEnd"/>
    </w:p>
    <w:p w:rsidR="00425418" w:rsidRPr="00DD04BA" w:rsidRDefault="00425418" w:rsidP="00425418">
      <w:pPr>
        <w:widowControl w:val="0"/>
        <w:spacing w:after="240"/>
        <w:jc w:val="both"/>
        <w:rPr>
          <w:sz w:val="24"/>
          <w:szCs w:val="24"/>
        </w:rPr>
      </w:pPr>
      <w:r>
        <w:rPr>
          <w:sz w:val="24"/>
          <w:szCs w:val="24"/>
        </w:rPr>
        <w:t>12</w:t>
      </w:r>
      <w:r w:rsidRPr="00DD04BA">
        <w:rPr>
          <w:sz w:val="24"/>
          <w:szCs w:val="24"/>
        </w:rPr>
        <w:t xml:space="preserve">.6.7 – Fica vedada a contratada a cessão de créditos às instituições financeiras ou quaisquer outras, </w:t>
      </w:r>
      <w:proofErr w:type="gramStart"/>
      <w:r w:rsidRPr="00DD04BA">
        <w:rPr>
          <w:sz w:val="24"/>
          <w:szCs w:val="24"/>
        </w:rPr>
        <w:t>sob pena</w:t>
      </w:r>
      <w:proofErr w:type="gramEnd"/>
      <w:r w:rsidRPr="00DD04BA">
        <w:rPr>
          <w:sz w:val="24"/>
          <w:szCs w:val="24"/>
        </w:rPr>
        <w:t xml:space="preserve"> de rescisão contratual e demais sanções.</w:t>
      </w:r>
    </w:p>
    <w:p w:rsidR="00425418" w:rsidRDefault="00425418" w:rsidP="00425418">
      <w:pPr>
        <w:pStyle w:val="Cabealho"/>
        <w:tabs>
          <w:tab w:val="clear" w:pos="4419"/>
          <w:tab w:val="clear" w:pos="8838"/>
        </w:tabs>
        <w:spacing w:after="240"/>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proofErr w:type="spellStart"/>
      <w:r w:rsidR="00BC6368" w:rsidRPr="00C96F36">
        <w:rPr>
          <w:color w:val="000000" w:themeColor="text1"/>
          <w:sz w:val="24"/>
          <w:szCs w:val="24"/>
        </w:rPr>
        <w:t>conseqüências</w:t>
      </w:r>
      <w:proofErr w:type="spellEnd"/>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96F36" w:rsidRDefault="00E3223C" w:rsidP="00AF28C8">
      <w:pPr>
        <w:pStyle w:val="Cabealho"/>
        <w:tabs>
          <w:tab w:val="clear" w:pos="4419"/>
          <w:tab w:val="clear" w:pos="8838"/>
        </w:tabs>
        <w:spacing w:before="240"/>
        <w:jc w:val="both"/>
        <w:rPr>
          <w:b/>
          <w:color w:val="000000" w:themeColor="text1"/>
          <w:sz w:val="24"/>
          <w:szCs w:val="24"/>
        </w:rPr>
      </w:pPr>
      <w:r w:rsidRPr="00C96F36">
        <w:rPr>
          <w:b/>
          <w:color w:val="000000" w:themeColor="text1"/>
          <w:sz w:val="24"/>
          <w:szCs w:val="24"/>
        </w:rPr>
        <w:lastRenderedPageBreak/>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425418" w:rsidRPr="00DD04BA" w:rsidRDefault="00425418" w:rsidP="00425418">
      <w:pPr>
        <w:autoSpaceDE w:val="0"/>
        <w:autoSpaceDN w:val="0"/>
        <w:adjustRightInd w:val="0"/>
        <w:spacing w:after="160"/>
        <w:jc w:val="both"/>
        <w:rPr>
          <w:sz w:val="24"/>
          <w:szCs w:val="24"/>
        </w:rPr>
      </w:pPr>
      <w:r>
        <w:rPr>
          <w:sz w:val="24"/>
          <w:szCs w:val="24"/>
        </w:rPr>
        <w:t>14</w:t>
      </w:r>
      <w:r w:rsidRPr="00DD04BA">
        <w:rPr>
          <w:sz w:val="24"/>
          <w:szCs w:val="24"/>
        </w:rPr>
        <w:t xml:space="preserve">.1 – Uma vez homologado o resultado da licitação, a licitante vencedora será convocada para a assinatura do termo de contrato, no prazo de </w:t>
      </w:r>
      <w:proofErr w:type="gramStart"/>
      <w:r w:rsidRPr="00DD04BA">
        <w:rPr>
          <w:sz w:val="24"/>
          <w:szCs w:val="24"/>
        </w:rPr>
        <w:t>5</w:t>
      </w:r>
      <w:proofErr w:type="gramEnd"/>
      <w:r w:rsidRPr="00DD04BA">
        <w:rPr>
          <w:sz w:val="24"/>
          <w:szCs w:val="24"/>
        </w:rPr>
        <w:t xml:space="preserve"> (cinco) dias, sob pena de decai o direito à contratação, sem prejuízo das sanções previstas no art. 81 da Lei 8666/93.</w:t>
      </w:r>
    </w:p>
    <w:p w:rsidR="00425418" w:rsidRPr="00DD04BA" w:rsidRDefault="00425418" w:rsidP="00425418">
      <w:pPr>
        <w:autoSpaceDE w:val="0"/>
        <w:autoSpaceDN w:val="0"/>
        <w:adjustRightInd w:val="0"/>
        <w:spacing w:after="160"/>
        <w:jc w:val="both"/>
        <w:rPr>
          <w:sz w:val="24"/>
          <w:szCs w:val="24"/>
        </w:rPr>
      </w:pPr>
      <w:r>
        <w:rPr>
          <w:sz w:val="24"/>
          <w:szCs w:val="24"/>
        </w:rPr>
        <w:t>14</w:t>
      </w:r>
      <w:r w:rsidRPr="00DD04BA">
        <w:rPr>
          <w:sz w:val="24"/>
          <w:szCs w:val="24"/>
        </w:rPr>
        <w:t>.1.</w:t>
      </w:r>
      <w:r>
        <w:rPr>
          <w:sz w:val="24"/>
          <w:szCs w:val="24"/>
        </w:rPr>
        <w:t>1</w:t>
      </w:r>
      <w:r w:rsidRPr="00DD04BA">
        <w:rPr>
          <w:sz w:val="24"/>
          <w:szCs w:val="24"/>
        </w:rPr>
        <w:t xml:space="preserve"> – O prazo de convocação para assinatura poderá ser prorrogado uma vez, por igual período </w:t>
      </w:r>
      <w:proofErr w:type="gramStart"/>
      <w:r w:rsidRPr="00DD04BA">
        <w:rPr>
          <w:sz w:val="24"/>
          <w:szCs w:val="24"/>
        </w:rPr>
        <w:t>5</w:t>
      </w:r>
      <w:proofErr w:type="gramEnd"/>
      <w:r w:rsidRPr="00DD04BA">
        <w:rPr>
          <w:sz w:val="24"/>
          <w:szCs w:val="24"/>
        </w:rPr>
        <w:t xml:space="preserve"> (cinco) dias, quando solicitado pela parte durante o seu transcurso e desde que ocorra motivo justificado aceito pela Administração.</w:t>
      </w:r>
    </w:p>
    <w:p w:rsidR="00425418" w:rsidRPr="00DD04BA" w:rsidRDefault="00425418" w:rsidP="00425418">
      <w:pPr>
        <w:autoSpaceDE w:val="0"/>
        <w:autoSpaceDN w:val="0"/>
        <w:adjustRightInd w:val="0"/>
        <w:spacing w:after="160"/>
        <w:jc w:val="both"/>
        <w:rPr>
          <w:color w:val="222222"/>
          <w:sz w:val="24"/>
          <w:szCs w:val="24"/>
        </w:rPr>
      </w:pPr>
      <w:r>
        <w:rPr>
          <w:color w:val="222222"/>
          <w:sz w:val="24"/>
          <w:szCs w:val="24"/>
        </w:rPr>
        <w:t>14.1.1</w:t>
      </w:r>
      <w:r w:rsidRPr="00DD04BA">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25418" w:rsidRPr="00DD04BA" w:rsidRDefault="00BA3BA7" w:rsidP="00425418">
      <w:pPr>
        <w:autoSpaceDE w:val="0"/>
        <w:autoSpaceDN w:val="0"/>
        <w:adjustRightInd w:val="0"/>
        <w:spacing w:after="160"/>
        <w:jc w:val="both"/>
        <w:rPr>
          <w:sz w:val="24"/>
          <w:szCs w:val="24"/>
        </w:rPr>
      </w:pPr>
      <w:r>
        <w:rPr>
          <w:color w:val="222222"/>
          <w:sz w:val="24"/>
          <w:szCs w:val="24"/>
        </w:rPr>
        <w:t>14</w:t>
      </w:r>
      <w:r w:rsidR="00425418" w:rsidRPr="00DD04BA">
        <w:rPr>
          <w:color w:val="222222"/>
          <w:sz w:val="24"/>
          <w:szCs w:val="24"/>
        </w:rPr>
        <w:t>.1.</w:t>
      </w:r>
      <w:r>
        <w:rPr>
          <w:color w:val="222222"/>
          <w:sz w:val="24"/>
          <w:szCs w:val="24"/>
        </w:rPr>
        <w:t>3</w:t>
      </w:r>
      <w:r w:rsidR="00425418" w:rsidRPr="00DD04BA">
        <w:rPr>
          <w:color w:val="222222"/>
          <w:sz w:val="24"/>
          <w:szCs w:val="24"/>
        </w:rPr>
        <w:t xml:space="preserve"> – Decorridos 60 (sessenta) dias da data da entrega das propostas, sem convocação para a contratação, ficam os licitantes liberados dos compromissos assumidos.</w:t>
      </w:r>
    </w:p>
    <w:p w:rsidR="00425418" w:rsidRPr="00DD04BA" w:rsidRDefault="00BA3BA7" w:rsidP="00425418">
      <w:pPr>
        <w:autoSpaceDE w:val="0"/>
        <w:autoSpaceDN w:val="0"/>
        <w:adjustRightInd w:val="0"/>
        <w:spacing w:after="160"/>
        <w:jc w:val="both"/>
        <w:rPr>
          <w:sz w:val="24"/>
          <w:szCs w:val="24"/>
        </w:rPr>
      </w:pPr>
      <w:r>
        <w:rPr>
          <w:sz w:val="24"/>
          <w:szCs w:val="24"/>
        </w:rPr>
        <w:t>14.1.4</w:t>
      </w:r>
      <w:r w:rsidR="00425418" w:rsidRPr="00DD04BA">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25418" w:rsidRPr="00DD04BA" w:rsidRDefault="00BA3BA7" w:rsidP="00425418">
      <w:pPr>
        <w:pStyle w:val="Cabealho"/>
        <w:tabs>
          <w:tab w:val="clear" w:pos="4419"/>
          <w:tab w:val="clear" w:pos="8838"/>
        </w:tabs>
        <w:spacing w:after="160"/>
        <w:jc w:val="both"/>
        <w:rPr>
          <w:sz w:val="24"/>
          <w:szCs w:val="24"/>
        </w:rPr>
      </w:pPr>
      <w:r>
        <w:rPr>
          <w:sz w:val="24"/>
          <w:szCs w:val="24"/>
        </w:rPr>
        <w:t>14.1.5</w:t>
      </w:r>
      <w:r w:rsidR="00425418" w:rsidRPr="00DD04BA">
        <w:rPr>
          <w:sz w:val="24"/>
          <w:szCs w:val="24"/>
        </w:rPr>
        <w:t xml:space="preserve"> - Como condição para celebração do contrato, a licitante vencedora deverá manter as mesmas condições de habilitação consignadas neste projeto básico, as quais serão verificadas novamente no momento da assinatura do termo.</w:t>
      </w:r>
    </w:p>
    <w:p w:rsidR="00483FEC" w:rsidRDefault="00483FE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roofErr w:type="gramStart"/>
      <w:r w:rsidRPr="00C96F36">
        <w:rPr>
          <w:b/>
          <w:color w:val="000000" w:themeColor="text1"/>
          <w:sz w:val="24"/>
          <w:szCs w:val="24"/>
        </w:rPr>
        <w:t>)</w:t>
      </w:r>
      <w:proofErr w:type="gramEnd"/>
    </w:p>
    <w:p w:rsidR="00E3223C" w:rsidRPr="00C96F36" w:rsidRDefault="00E3223C" w:rsidP="00B53E30">
      <w:pPr>
        <w:pStyle w:val="Cabealho"/>
        <w:tabs>
          <w:tab w:val="clear" w:pos="4419"/>
          <w:tab w:val="clear" w:pos="8838"/>
        </w:tabs>
        <w:jc w:val="both"/>
        <w:rPr>
          <w:b/>
          <w:color w:val="000000" w:themeColor="text1"/>
          <w:sz w:val="24"/>
          <w:szCs w:val="24"/>
        </w:rPr>
      </w:pPr>
    </w:p>
    <w:p w:rsidR="00BA3BA7" w:rsidRPr="00DD04BA" w:rsidRDefault="00BA3BA7" w:rsidP="00BA3BA7">
      <w:pPr>
        <w:spacing w:after="160"/>
        <w:jc w:val="both"/>
        <w:rPr>
          <w:sz w:val="24"/>
          <w:szCs w:val="24"/>
        </w:rPr>
      </w:pPr>
      <w:r>
        <w:rPr>
          <w:sz w:val="24"/>
          <w:szCs w:val="24"/>
        </w:rPr>
        <w:t>15</w:t>
      </w:r>
      <w:r w:rsidRPr="00DD04BA">
        <w:rPr>
          <w:sz w:val="24"/>
          <w:szCs w:val="24"/>
        </w:rPr>
        <w:t>.1 –</w:t>
      </w:r>
      <w:r w:rsidRPr="00DD04BA">
        <w:rPr>
          <w:color w:val="000000"/>
          <w:sz w:val="24"/>
          <w:szCs w:val="24"/>
        </w:rPr>
        <w:t xml:space="preserve"> O gerenciamento e a fiscalização da contratação decorrente deste Termo Referência caberá à Se</w:t>
      </w:r>
      <w:r>
        <w:rPr>
          <w:color w:val="000000"/>
          <w:sz w:val="24"/>
          <w:szCs w:val="24"/>
        </w:rPr>
        <w:t xml:space="preserve">cretaria Municipal de </w:t>
      </w:r>
      <w:proofErr w:type="gramStart"/>
      <w:r>
        <w:rPr>
          <w:color w:val="000000"/>
          <w:sz w:val="24"/>
          <w:szCs w:val="24"/>
        </w:rPr>
        <w:t xml:space="preserve">Educação </w:t>
      </w:r>
      <w:r w:rsidRPr="00DD04BA">
        <w:rPr>
          <w:color w:val="000000"/>
          <w:sz w:val="24"/>
          <w:szCs w:val="24"/>
        </w:rPr>
        <w:t>.</w:t>
      </w:r>
      <w:proofErr w:type="gramEnd"/>
    </w:p>
    <w:p w:rsidR="00BA3BA7" w:rsidRPr="00DD04BA" w:rsidRDefault="00BA3BA7" w:rsidP="00BA3BA7">
      <w:pPr>
        <w:spacing w:after="160"/>
        <w:jc w:val="both"/>
        <w:rPr>
          <w:color w:val="FF0000"/>
          <w:sz w:val="24"/>
          <w:szCs w:val="24"/>
        </w:rPr>
      </w:pPr>
      <w:r>
        <w:rPr>
          <w:color w:val="000000"/>
          <w:sz w:val="24"/>
          <w:szCs w:val="24"/>
        </w:rPr>
        <w:t>15</w:t>
      </w:r>
      <w:r w:rsidRPr="00DD04BA">
        <w:rPr>
          <w:color w:val="000000"/>
          <w:sz w:val="24"/>
          <w:szCs w:val="24"/>
        </w:rPr>
        <w:t xml:space="preserve">.1.1 </w:t>
      </w:r>
      <w:r w:rsidRPr="00DD04BA">
        <w:rPr>
          <w:sz w:val="24"/>
          <w:szCs w:val="24"/>
        </w:rPr>
        <w:t>– A fiscalização do contrato será de responsabilidade da servidor</w:t>
      </w:r>
      <w:r>
        <w:rPr>
          <w:sz w:val="24"/>
          <w:szCs w:val="24"/>
        </w:rPr>
        <w:t>a</w:t>
      </w:r>
      <w:r w:rsidRPr="00DD04BA">
        <w:rPr>
          <w:sz w:val="24"/>
          <w:szCs w:val="24"/>
        </w:rPr>
        <w:t xml:space="preserve"> </w:t>
      </w:r>
      <w:r>
        <w:rPr>
          <w:sz w:val="24"/>
          <w:szCs w:val="24"/>
        </w:rPr>
        <w:t>Renata da Silva Oliveira</w:t>
      </w:r>
      <w:r w:rsidRPr="00DD04BA">
        <w:rPr>
          <w:sz w:val="24"/>
          <w:szCs w:val="24"/>
        </w:rPr>
        <w:t xml:space="preserve"> – Mat. </w:t>
      </w:r>
      <w:r>
        <w:rPr>
          <w:sz w:val="24"/>
          <w:szCs w:val="24"/>
        </w:rPr>
        <w:t>10/6528</w:t>
      </w:r>
      <w:r w:rsidRPr="00DD04BA">
        <w:rPr>
          <w:sz w:val="24"/>
          <w:szCs w:val="24"/>
        </w:rPr>
        <w:t xml:space="preserve">, </w:t>
      </w:r>
      <w:r>
        <w:rPr>
          <w:sz w:val="24"/>
          <w:szCs w:val="24"/>
        </w:rPr>
        <w:t>Auxiliar Administrativo</w:t>
      </w:r>
      <w:r w:rsidRPr="00DD04BA">
        <w:rPr>
          <w:sz w:val="24"/>
          <w:szCs w:val="24"/>
        </w:rPr>
        <w:t>, nos moldes do que especifica o artigo 67 da Lei 8666/93.</w:t>
      </w:r>
    </w:p>
    <w:p w:rsidR="00BA3BA7" w:rsidRPr="00DD04BA" w:rsidRDefault="00BA3BA7" w:rsidP="00BA3BA7">
      <w:pPr>
        <w:spacing w:after="160"/>
        <w:jc w:val="both"/>
        <w:rPr>
          <w:color w:val="000000"/>
          <w:sz w:val="24"/>
          <w:szCs w:val="24"/>
        </w:rPr>
      </w:pPr>
      <w:r>
        <w:rPr>
          <w:color w:val="000000"/>
          <w:sz w:val="24"/>
          <w:szCs w:val="24"/>
        </w:rPr>
        <w:t>15</w:t>
      </w:r>
      <w:r w:rsidRPr="00DD04BA">
        <w:rPr>
          <w:color w:val="000000"/>
          <w:sz w:val="24"/>
          <w:szCs w:val="24"/>
        </w:rPr>
        <w:t xml:space="preserve">.1.2 – O(s) fiscalizador(s) da respectiva Secretaria determinará o que for necessário para regularização de faltas ou eventuais problemas relacionados </w:t>
      </w:r>
      <w:proofErr w:type="gramStart"/>
      <w:r w:rsidRPr="00DD04BA">
        <w:rPr>
          <w:color w:val="000000"/>
          <w:sz w:val="24"/>
          <w:szCs w:val="24"/>
        </w:rPr>
        <w:t>a</w:t>
      </w:r>
      <w:proofErr w:type="gramEnd"/>
      <w:r w:rsidRPr="00DD04BA">
        <w:rPr>
          <w:color w:val="000000"/>
          <w:sz w:val="24"/>
          <w:szCs w:val="24"/>
        </w:rPr>
        <w:t xml:space="preserve"> aquisição </w:t>
      </w:r>
      <w:r w:rsidRPr="00DD04BA">
        <w:rPr>
          <w:sz w:val="24"/>
          <w:szCs w:val="24"/>
        </w:rPr>
        <w:t>do produto</w:t>
      </w:r>
      <w:r w:rsidRPr="00DD04BA">
        <w:rPr>
          <w:color w:val="000000"/>
          <w:sz w:val="24"/>
          <w:szCs w:val="24"/>
        </w:rPr>
        <w:t>, nos termos do art. 67 da Lei Federal 8.666/93 e, na sua falta ou impedimento, pelo seu substituto;</w:t>
      </w:r>
    </w:p>
    <w:p w:rsidR="00BA3BA7" w:rsidRPr="00DD04BA" w:rsidRDefault="00BA3BA7" w:rsidP="00BA3BA7">
      <w:pPr>
        <w:pStyle w:val="Cabealho"/>
        <w:tabs>
          <w:tab w:val="clear" w:pos="4419"/>
          <w:tab w:val="clear" w:pos="8838"/>
        </w:tabs>
        <w:spacing w:after="160"/>
        <w:jc w:val="both"/>
        <w:rPr>
          <w:color w:val="000000"/>
          <w:sz w:val="24"/>
          <w:szCs w:val="24"/>
        </w:rPr>
      </w:pPr>
      <w:r>
        <w:rPr>
          <w:color w:val="000000"/>
          <w:sz w:val="24"/>
          <w:szCs w:val="24"/>
        </w:rPr>
        <w:t>15</w:t>
      </w:r>
      <w:r w:rsidRPr="00DD04BA">
        <w:rPr>
          <w:color w:val="000000"/>
          <w:sz w:val="24"/>
          <w:szCs w:val="24"/>
        </w:rPr>
        <w:t xml:space="preserve">.1.3 – Ficam reservados à fiscalização o direito e a autoridade para resolver todo e qualquer caso singular, omisso ou duvidoso não previsto no processo Administrativo. </w:t>
      </w:r>
    </w:p>
    <w:p w:rsidR="00BA3BA7" w:rsidRPr="00DD04BA" w:rsidRDefault="00BA3BA7" w:rsidP="00BA3BA7">
      <w:pPr>
        <w:spacing w:after="160"/>
        <w:jc w:val="both"/>
        <w:rPr>
          <w:color w:val="000000"/>
          <w:sz w:val="24"/>
          <w:szCs w:val="24"/>
        </w:rPr>
      </w:pPr>
      <w:r>
        <w:rPr>
          <w:sz w:val="24"/>
          <w:szCs w:val="24"/>
        </w:rPr>
        <w:t>15</w:t>
      </w:r>
      <w:r w:rsidRPr="00DD04BA">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DD04BA">
        <w:rPr>
          <w:color w:val="FF6600"/>
          <w:sz w:val="24"/>
          <w:szCs w:val="24"/>
        </w:rPr>
        <w:t>.</w:t>
      </w:r>
    </w:p>
    <w:p w:rsidR="008B42EB" w:rsidRPr="00C96F36" w:rsidRDefault="008B42EB" w:rsidP="00483FEC">
      <w:pPr>
        <w:spacing w:after="120" w:line="276" w:lineRule="auto"/>
        <w:jc w:val="both"/>
        <w:rPr>
          <w:b/>
          <w:color w:val="000000" w:themeColor="text1"/>
          <w:sz w:val="24"/>
          <w:szCs w:val="24"/>
        </w:rPr>
      </w:pPr>
    </w:p>
    <w:p w:rsidR="00903CE1" w:rsidRPr="00C96F36" w:rsidRDefault="00903CE1" w:rsidP="00B53E30">
      <w:pPr>
        <w:pStyle w:val="PargrafodaLista10"/>
        <w:widowControl w:val="0"/>
        <w:shd w:val="clear" w:color="auto" w:fill="FFFFFF"/>
        <w:ind w:left="0"/>
        <w:jc w:val="both"/>
        <w:rPr>
          <w:color w:val="000000" w:themeColor="text1"/>
        </w:rPr>
      </w:pPr>
      <w:r w:rsidRPr="00C96F36">
        <w:rPr>
          <w:b/>
          <w:bCs/>
          <w:color w:val="000000" w:themeColor="text1"/>
        </w:rPr>
        <w:t>16.0</w:t>
      </w:r>
      <w:r w:rsidR="00BA3BA7">
        <w:rPr>
          <w:b/>
          <w:bCs/>
          <w:color w:val="000000" w:themeColor="text1"/>
        </w:rPr>
        <w:t xml:space="preserve"> </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BA3BA7" w:rsidRPr="00DD04BA" w:rsidRDefault="00BA3BA7" w:rsidP="00BA3BA7">
      <w:pPr>
        <w:autoSpaceDE w:val="0"/>
        <w:autoSpaceDN w:val="0"/>
        <w:adjustRightInd w:val="0"/>
        <w:spacing w:after="160"/>
        <w:jc w:val="both"/>
        <w:rPr>
          <w:sz w:val="24"/>
          <w:szCs w:val="24"/>
        </w:rPr>
      </w:pPr>
      <w:r>
        <w:rPr>
          <w:sz w:val="24"/>
          <w:szCs w:val="24"/>
        </w:rPr>
        <w:t>16</w:t>
      </w:r>
      <w:r w:rsidRPr="00DD04BA">
        <w:rPr>
          <w:sz w:val="24"/>
          <w:szCs w:val="24"/>
        </w:rPr>
        <w:t xml:space="preserve">.1 – São obrigações da </w:t>
      </w:r>
      <w:proofErr w:type="gramStart"/>
      <w:r w:rsidRPr="00DD04BA">
        <w:rPr>
          <w:b/>
          <w:bCs/>
          <w:sz w:val="24"/>
          <w:szCs w:val="24"/>
        </w:rPr>
        <w:t xml:space="preserve">CONTRATADA </w:t>
      </w:r>
      <w:r w:rsidRPr="00DD04BA">
        <w:rPr>
          <w:sz w:val="24"/>
          <w:szCs w:val="24"/>
        </w:rPr>
        <w:t>,</w:t>
      </w:r>
      <w:proofErr w:type="gramEnd"/>
      <w:r w:rsidRPr="00DD04BA">
        <w:rPr>
          <w:sz w:val="24"/>
          <w:szCs w:val="24"/>
        </w:rPr>
        <w:t xml:space="preserve"> sem que a elas se limitem:</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 xml:space="preserve">.2 - Fornecer todo o objeto solicitado em conformidade com os prazos determinados, devendo </w:t>
      </w:r>
      <w:r w:rsidRPr="00DD04BA">
        <w:rPr>
          <w:color w:val="auto"/>
          <w:kern w:val="0"/>
          <w:lang w:eastAsia="en-US"/>
        </w:rPr>
        <w:lastRenderedPageBreak/>
        <w:t>comunicar por escrito a fiscalização do contrato qualquer caso de força maior que justifique o atraso no fornecimento.</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.3 - Atender prontamente quaisquer exigências da fiscalização do contrato, inerentes ao objeto da contratação.</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 xml:space="preserve">.4 - Manter, durante a execução do contrato, as mesmas condições da habilitação. </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.5 - Responsabilizar-se para que todo o objeto seja entregue no depósito da Secretaria Municipal de Educação, localizado na Av. Walter Vendas Rodrigues, s/n, Campo Belo, Bom Jardim/RJ, CEP: 28.660.000.</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.6 - Garantir que todo o objeto adquirido seja de boa qualidade.</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.7 - Substituir, no prazo máximo de 48h, os itens que apresentarem incompatibilidade, apresentarem defeitos ou estiverem danificados.</w:t>
      </w:r>
    </w:p>
    <w:p w:rsidR="00BA3BA7" w:rsidRPr="00DD04BA" w:rsidRDefault="00BA3BA7" w:rsidP="00BA3BA7">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DD04BA">
        <w:rPr>
          <w:color w:val="auto"/>
          <w:kern w:val="0"/>
          <w:lang w:eastAsia="en-US"/>
        </w:rPr>
        <w:t xml:space="preserve">.8 - Emitir notas fiscais, correspondentes a cada empenho de despesa, acompanhada de todas as </w:t>
      </w:r>
      <w:proofErr w:type="spellStart"/>
      <w:r w:rsidRPr="00DD04BA">
        <w:rPr>
          <w:color w:val="auto"/>
          <w:kern w:val="0"/>
          <w:lang w:eastAsia="en-US"/>
        </w:rPr>
        <w:t>CNDs</w:t>
      </w:r>
      <w:proofErr w:type="spellEnd"/>
      <w:r w:rsidRPr="00DD04BA">
        <w:rPr>
          <w:color w:val="auto"/>
          <w:kern w:val="0"/>
          <w:lang w:eastAsia="en-US"/>
        </w:rPr>
        <w:t>.</w:t>
      </w:r>
    </w:p>
    <w:p w:rsidR="00483FEC" w:rsidRPr="00483FEC" w:rsidRDefault="00483FEC" w:rsidP="00483FEC">
      <w:pPr>
        <w:pStyle w:val="PargrafodaLista10"/>
        <w:widowControl w:val="0"/>
        <w:shd w:val="clear" w:color="auto" w:fill="FFFFFF"/>
        <w:ind w:left="420"/>
        <w:jc w:val="both"/>
        <w:rPr>
          <w:color w:val="000000" w:themeColor="text1"/>
        </w:rPr>
      </w:pPr>
    </w:p>
    <w:p w:rsidR="00903CE1" w:rsidRPr="00BA3BA7"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t xml:space="preserve"> DAS OBRIGAÇÕES DA CONTRATANTE</w:t>
      </w:r>
      <w:r w:rsidRPr="00C96F36">
        <w:rPr>
          <w:b/>
          <w:bCs/>
          <w:color w:val="000000" w:themeColor="text1"/>
          <w:u w:val="single"/>
        </w:rPr>
        <w:t>:</w:t>
      </w:r>
    </w:p>
    <w:p w:rsidR="00BA3BA7" w:rsidRPr="00C96F36" w:rsidRDefault="00BA3BA7" w:rsidP="00BA3BA7">
      <w:pPr>
        <w:pStyle w:val="PargrafodaLista10"/>
        <w:widowControl w:val="0"/>
        <w:shd w:val="clear" w:color="auto" w:fill="FFFFFF"/>
        <w:ind w:left="420"/>
        <w:jc w:val="both"/>
        <w:rPr>
          <w:color w:val="000000" w:themeColor="text1"/>
        </w:rPr>
      </w:pPr>
    </w:p>
    <w:p w:rsidR="00BA3BA7" w:rsidRPr="00BA3BA7" w:rsidRDefault="00BA3BA7" w:rsidP="00BA3BA7">
      <w:pPr>
        <w:pStyle w:val="PargrafodaLista10"/>
        <w:autoSpaceDE w:val="0"/>
        <w:autoSpaceDN w:val="0"/>
        <w:adjustRightInd w:val="0"/>
        <w:spacing w:after="240" w:line="276" w:lineRule="auto"/>
        <w:ind w:left="0"/>
        <w:jc w:val="both"/>
        <w:rPr>
          <w:sz w:val="22"/>
        </w:rPr>
      </w:pPr>
      <w:r>
        <w:rPr>
          <w:sz w:val="22"/>
        </w:rPr>
        <w:t xml:space="preserve">17.1 </w:t>
      </w:r>
      <w:r w:rsidRPr="00BA3BA7">
        <w:rPr>
          <w:sz w:val="22"/>
        </w:rPr>
        <w:t>– D</w:t>
      </w:r>
      <w:r w:rsidRPr="00BA3BA7">
        <w:rPr>
          <w:spacing w:val="-5"/>
          <w:sz w:val="22"/>
        </w:rPr>
        <w:t>ar à CONTRATADA as condições necessárias à regular execução do contrato</w:t>
      </w:r>
    </w:p>
    <w:p w:rsidR="00BA3BA7" w:rsidRPr="00BA3BA7" w:rsidRDefault="00BA3BA7" w:rsidP="00BA3BA7">
      <w:pPr>
        <w:shd w:val="clear" w:color="auto" w:fill="FFFFFF"/>
        <w:spacing w:after="240" w:line="276" w:lineRule="auto"/>
        <w:jc w:val="both"/>
        <w:rPr>
          <w:sz w:val="24"/>
        </w:rPr>
      </w:pPr>
      <w:r w:rsidRPr="00BA3BA7">
        <w:rPr>
          <w:sz w:val="24"/>
        </w:rPr>
        <w:t>17.2 – Fornecer todas as informações necessárias para que a contratada possa entregar o objeto dentro das especificações técnicas recomendadas;</w:t>
      </w:r>
    </w:p>
    <w:p w:rsidR="00BA3BA7" w:rsidRPr="00BA3BA7" w:rsidRDefault="00BA3BA7" w:rsidP="00BA3BA7">
      <w:pPr>
        <w:shd w:val="clear" w:color="auto" w:fill="FFFFFF"/>
        <w:spacing w:after="240" w:line="276" w:lineRule="auto"/>
        <w:jc w:val="both"/>
        <w:rPr>
          <w:sz w:val="24"/>
        </w:rPr>
      </w:pPr>
      <w:r w:rsidRPr="00BA3BA7">
        <w:rPr>
          <w:sz w:val="24"/>
        </w:rPr>
        <w:t>17.3 – Comunicar à CONTRATADA toda e qualquer ocorrência relacionada à execução do contrato;</w:t>
      </w:r>
    </w:p>
    <w:p w:rsidR="00BA3BA7" w:rsidRPr="00BA3BA7" w:rsidRDefault="00BA3BA7" w:rsidP="00BA3BA7">
      <w:pPr>
        <w:shd w:val="clear" w:color="auto" w:fill="FFFFFF"/>
        <w:spacing w:after="240" w:line="276" w:lineRule="auto"/>
        <w:jc w:val="both"/>
        <w:rPr>
          <w:sz w:val="24"/>
        </w:rPr>
      </w:pPr>
      <w:r w:rsidRPr="00BA3BA7">
        <w:rPr>
          <w:sz w:val="24"/>
        </w:rPr>
        <w:t>17.4 – Efetuar o pagamento à CONTRATADA, na forma convencionada neste Edital;</w:t>
      </w:r>
    </w:p>
    <w:p w:rsidR="00BA3BA7" w:rsidRPr="00BA3BA7" w:rsidRDefault="00BA3BA7" w:rsidP="00BA3BA7">
      <w:pPr>
        <w:shd w:val="clear" w:color="auto" w:fill="FFFFFF"/>
        <w:spacing w:after="240" w:line="276" w:lineRule="auto"/>
        <w:jc w:val="both"/>
        <w:rPr>
          <w:sz w:val="24"/>
        </w:rPr>
      </w:pPr>
      <w:r w:rsidRPr="00BA3BA7">
        <w:rPr>
          <w:sz w:val="24"/>
        </w:rPr>
        <w:t>17.5 – Acompanhar e fiscalizar a execução do contrato, por meio dos servidores designados como Fiscal do Contrato, nos termos do art. 67 da Lei no 8.666/93, exigindo seu fiel e total cumprimento;</w:t>
      </w:r>
    </w:p>
    <w:p w:rsidR="00BA3BA7" w:rsidRPr="00BA3BA7" w:rsidRDefault="00BA3BA7" w:rsidP="00BA3BA7">
      <w:pPr>
        <w:shd w:val="clear" w:color="auto" w:fill="FFFFFF"/>
        <w:spacing w:after="240" w:line="276" w:lineRule="auto"/>
        <w:jc w:val="both"/>
        <w:rPr>
          <w:sz w:val="24"/>
        </w:rPr>
      </w:pPr>
      <w:r w:rsidRPr="00BA3BA7">
        <w:rPr>
          <w:sz w:val="24"/>
        </w:rPr>
        <w:t>17.6 – Verificar a regularidade fiscal da CONTRATADA antes de efetuar o pagamento.</w:t>
      </w:r>
    </w:p>
    <w:p w:rsidR="00BA3BA7" w:rsidRDefault="00BA3BA7" w:rsidP="00BA3BA7">
      <w:pPr>
        <w:widowControl w:val="0"/>
        <w:spacing w:after="240" w:line="276" w:lineRule="auto"/>
        <w:jc w:val="both"/>
        <w:rPr>
          <w:sz w:val="24"/>
        </w:rPr>
      </w:pPr>
      <w:r w:rsidRPr="00BA3BA7">
        <w:rPr>
          <w:sz w:val="24"/>
        </w:rPr>
        <w:t xml:space="preserve">17.7 – Aplicar penalidades à contratada, por descumprimento contratual. </w:t>
      </w: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145B78" w:rsidRDefault="00D55F3B" w:rsidP="00D55F3B">
      <w:pPr>
        <w:widowControl w:val="0"/>
        <w:spacing w:line="360" w:lineRule="auto"/>
        <w:jc w:val="both"/>
        <w:rPr>
          <w:color w:val="000000" w:themeColor="text1"/>
          <w:sz w:val="24"/>
        </w:rPr>
      </w:pPr>
      <w:r w:rsidRPr="00C96F36">
        <w:rPr>
          <w:b/>
          <w:color w:val="000000" w:themeColor="text1"/>
          <w:sz w:val="24"/>
          <w:szCs w:val="24"/>
        </w:rPr>
        <w:t xml:space="preserve"> </w:t>
      </w:r>
      <w:r w:rsidR="009A6B9B"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145B78" w:rsidRPr="00C96F36">
        <w:rPr>
          <w:color w:val="000000" w:themeColor="text1"/>
          <w:sz w:val="24"/>
        </w:rPr>
        <w:t xml:space="preserve">O Contrato começará a viger a partir de sua assinatura, e terminará com a entrega total do objeto, que deverá ocorrer </w:t>
      </w:r>
      <w:r w:rsidR="00145B78" w:rsidRPr="00483FEC">
        <w:rPr>
          <w:color w:val="000000" w:themeColor="text1"/>
          <w:sz w:val="24"/>
        </w:rPr>
        <w:t>até 31 de dezembro de 2017</w:t>
      </w:r>
      <w:r w:rsidR="00483FEC" w:rsidRPr="00483FEC">
        <w:rPr>
          <w:color w:val="000000" w:themeColor="text1"/>
          <w:sz w:val="24"/>
        </w:rPr>
        <w:t>.</w:t>
      </w:r>
    </w:p>
    <w:p w:rsidR="00483FEC" w:rsidRPr="00C96F36" w:rsidRDefault="00483FEC"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 xml:space="preserve">Obedecerá a regra contida no art. 40, XIV, “d” da Lei 8.666/93 da seguinte forma: Quando ocorrerem atrasos de pagamento provocados exclusivamente pela Administração, o valor devido </w:t>
      </w:r>
      <w:r w:rsidR="00145B78" w:rsidRPr="00C96F36">
        <w:rPr>
          <w:color w:val="000000" w:themeColor="text1"/>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83FEC"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483FEC">
        <w:rPr>
          <w:rFonts w:ascii="Times New Roman" w:hAnsi="Times New Roman" w:cs="Times New Roman"/>
          <w:b/>
          <w:color w:val="000000" w:themeColor="text1"/>
          <w:sz w:val="24"/>
          <w:szCs w:val="24"/>
        </w:rPr>
        <w:t>20</w:t>
      </w:r>
      <w:r w:rsidR="00C16E9C" w:rsidRPr="00483FEC">
        <w:rPr>
          <w:rFonts w:ascii="Times New Roman" w:hAnsi="Times New Roman" w:cs="Times New Roman"/>
          <w:b/>
          <w:color w:val="000000" w:themeColor="text1"/>
          <w:sz w:val="24"/>
          <w:szCs w:val="24"/>
        </w:rPr>
        <w:t>-</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 xml:space="preserve">O critério de atualização financeira dos valores a serem pagos, obedecerá </w:t>
      </w:r>
      <w:proofErr w:type="gramStart"/>
      <w:r w:rsidR="00145B78" w:rsidRPr="00C96F36">
        <w:rPr>
          <w:color w:val="000000" w:themeColor="text1"/>
          <w:sz w:val="24"/>
          <w:szCs w:val="24"/>
        </w:rPr>
        <w:t>a</w:t>
      </w:r>
      <w:proofErr w:type="gramEnd"/>
      <w:r w:rsidR="00145B78" w:rsidRPr="00C96F36">
        <w:rPr>
          <w:color w:val="000000" w:themeColor="text1"/>
          <w:sz w:val="24"/>
          <w:szCs w:val="24"/>
        </w:rPr>
        <w:t xml:space="preserve"> data da efetiva dos produtos e o período de adimplemento, até a data do efetivo pagamento. Fundamento legal: Art. 40, XIV, “c” e 55, III da Lei 8.666/93, </w:t>
      </w:r>
      <w:proofErr w:type="gramStart"/>
      <w:r w:rsidR="00145B78" w:rsidRPr="00C96F36">
        <w:rPr>
          <w:color w:val="000000" w:themeColor="text1"/>
          <w:sz w:val="24"/>
          <w:szCs w:val="24"/>
        </w:rPr>
        <w:t>obedecendo o</w:t>
      </w:r>
      <w:proofErr w:type="gramEnd"/>
      <w:r w:rsidR="00145B78" w:rsidRPr="00C96F36">
        <w:rPr>
          <w:color w:val="000000" w:themeColor="text1"/>
          <w:sz w:val="24"/>
          <w:szCs w:val="24"/>
        </w:rPr>
        <w:t xml:space="preserve"> I</w:t>
      </w:r>
      <w:r w:rsidR="00100FFE">
        <w:rPr>
          <w:color w:val="000000" w:themeColor="text1"/>
          <w:sz w:val="24"/>
          <w:szCs w:val="24"/>
        </w:rPr>
        <w:t>PCA.</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00FFE" w:rsidRPr="00100FFE" w:rsidRDefault="00145B78" w:rsidP="00100FFE">
      <w:pPr>
        <w:spacing w:after="160"/>
        <w:jc w:val="both"/>
        <w:rPr>
          <w:sz w:val="24"/>
        </w:rPr>
      </w:pPr>
      <w:r w:rsidRPr="00C96F36">
        <w:rPr>
          <w:color w:val="000000" w:themeColor="text1"/>
          <w:sz w:val="24"/>
          <w:szCs w:val="24"/>
        </w:rPr>
        <w:t xml:space="preserve">21.1 - </w:t>
      </w:r>
      <w:r w:rsidR="00100FFE" w:rsidRPr="00100FFE">
        <w:rPr>
          <w:sz w:val="24"/>
        </w:rPr>
        <w:t>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MÊS</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b/>
                <w:bCs/>
                <w:color w:val="000000"/>
                <w:szCs w:val="28"/>
              </w:rPr>
            </w:pPr>
            <w:r w:rsidRPr="00100FFE">
              <w:rPr>
                <w:b/>
                <w:bCs/>
                <w:color w:val="000000"/>
                <w:szCs w:val="28"/>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1°</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2°</w:t>
            </w: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r>
      <w:tr w:rsidR="00100FFE" w:rsidRPr="00100FFE" w:rsidTr="00A75937">
        <w:tc>
          <w:tcPr>
            <w:tcW w:w="2936"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p>
        </w:tc>
        <w:tc>
          <w:tcPr>
            <w:tcW w:w="2873" w:type="dxa"/>
            <w:tcBorders>
              <w:top w:val="single" w:sz="4" w:space="0" w:color="auto"/>
              <w:left w:val="single" w:sz="4" w:space="0" w:color="auto"/>
              <w:bottom w:val="single" w:sz="4" w:space="0" w:color="auto"/>
              <w:right w:val="single" w:sz="4" w:space="0" w:color="auto"/>
            </w:tcBorders>
            <w:vAlign w:val="center"/>
          </w:tcPr>
          <w:p w:rsidR="00100FFE" w:rsidRPr="00100FFE" w:rsidRDefault="00100FFE" w:rsidP="00A75937">
            <w:pPr>
              <w:pStyle w:val="Padro"/>
              <w:spacing w:after="160"/>
              <w:jc w:val="both"/>
              <w:rPr>
                <w:color w:val="000000"/>
                <w:szCs w:val="28"/>
              </w:rPr>
            </w:pPr>
            <w:r w:rsidRPr="00100FFE">
              <w:rPr>
                <w:color w:val="000000"/>
                <w:szCs w:val="28"/>
              </w:rPr>
              <w:t>X</w:t>
            </w:r>
          </w:p>
        </w:tc>
      </w:tr>
    </w:tbl>
    <w:p w:rsidR="00B82700" w:rsidRPr="00C96F36" w:rsidRDefault="00B82700" w:rsidP="00100FFE">
      <w:pPr>
        <w:spacing w:before="120" w:after="12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100FFE" w:rsidRPr="00100FFE" w:rsidRDefault="00124F3B" w:rsidP="00100FFE">
      <w:pPr>
        <w:pStyle w:val="Cabealho"/>
        <w:tabs>
          <w:tab w:val="left" w:pos="708"/>
        </w:tabs>
        <w:spacing w:after="160"/>
        <w:jc w:val="both"/>
        <w:rPr>
          <w:sz w:val="24"/>
          <w:szCs w:val="24"/>
        </w:rPr>
      </w:pPr>
      <w:r w:rsidRPr="00100FFE">
        <w:rPr>
          <w:color w:val="000000" w:themeColor="text1"/>
          <w:sz w:val="24"/>
          <w:szCs w:val="24"/>
          <w:shd w:val="clear" w:color="auto" w:fill="FFFFFF"/>
        </w:rPr>
        <w:t>22.1</w:t>
      </w:r>
      <w:r w:rsidR="00100FFE" w:rsidRPr="00100FFE">
        <w:rPr>
          <w:color w:val="000000" w:themeColor="text1"/>
          <w:sz w:val="24"/>
          <w:szCs w:val="24"/>
          <w:shd w:val="clear" w:color="auto" w:fill="FFFFFF"/>
        </w:rPr>
        <w:t xml:space="preserve"> </w:t>
      </w:r>
      <w:r w:rsidRPr="00100FFE">
        <w:rPr>
          <w:color w:val="000000" w:themeColor="text1"/>
          <w:sz w:val="24"/>
          <w:szCs w:val="24"/>
          <w:shd w:val="clear" w:color="auto" w:fill="FFFFFF"/>
        </w:rPr>
        <w:t>-</w:t>
      </w:r>
      <w:r w:rsidR="00100FFE" w:rsidRPr="00100FFE">
        <w:rPr>
          <w:sz w:val="24"/>
          <w:szCs w:val="24"/>
        </w:rPr>
        <w:t xml:space="preserve"> De acordo com o Art.73 da Lei nº. 8666/93 Inciso I; alíneas A e B, a seguir elencado:</w:t>
      </w:r>
    </w:p>
    <w:p w:rsidR="00100FFE" w:rsidRPr="00100FFE" w:rsidRDefault="00100FFE" w:rsidP="00100FFE">
      <w:pPr>
        <w:pStyle w:val="NormalWeb"/>
        <w:spacing w:before="0" w:beforeAutospacing="0" w:after="160"/>
        <w:jc w:val="both"/>
      </w:pPr>
      <w:proofErr w:type="gramStart"/>
      <w:r w:rsidRPr="00100FFE">
        <w:t>“Art. 73.</w:t>
      </w:r>
      <w:proofErr w:type="gramEnd"/>
      <w:r w:rsidRPr="00100FFE">
        <w:t>  Executado o contrato, o seu objeto será recebido:</w:t>
      </w:r>
    </w:p>
    <w:p w:rsidR="00100FFE" w:rsidRPr="00100FFE" w:rsidRDefault="00100FFE" w:rsidP="00100FFE">
      <w:pPr>
        <w:pStyle w:val="NormalWeb"/>
        <w:spacing w:before="0" w:beforeAutospacing="0" w:after="160"/>
        <w:jc w:val="both"/>
      </w:pPr>
      <w:r w:rsidRPr="00100FFE">
        <w:t>I - em se tratando de obras e serviços:</w:t>
      </w:r>
    </w:p>
    <w:p w:rsidR="00100FFE" w:rsidRPr="00100FFE" w:rsidRDefault="00100FFE" w:rsidP="00100FFE">
      <w:pPr>
        <w:pStyle w:val="NormalWeb"/>
        <w:spacing w:before="0" w:beforeAutospacing="0" w:after="160"/>
        <w:jc w:val="both"/>
      </w:pPr>
      <w:proofErr w:type="gramStart"/>
      <w:r w:rsidRPr="00100FFE">
        <w:t>A)</w:t>
      </w:r>
      <w:proofErr w:type="gramEnd"/>
      <w:r w:rsidRPr="00100FFE">
        <w:t> provisoriamente, pelo responsável por seu acompanhamento e fiscalização, mediante termo circunstanciado, assinado pelas partes em até 15 (quinze) dias da comunicação escrita do contratado;</w:t>
      </w:r>
    </w:p>
    <w:p w:rsidR="00100FFE" w:rsidRPr="00100FFE" w:rsidRDefault="00100FFE" w:rsidP="00100FFE">
      <w:pPr>
        <w:pStyle w:val="NormalWeb"/>
        <w:spacing w:before="0" w:beforeAutospacing="0" w:after="160"/>
        <w:jc w:val="both"/>
      </w:pPr>
      <w:proofErr w:type="gramStart"/>
      <w:r w:rsidRPr="00100FFE">
        <w:t>B)</w:t>
      </w:r>
      <w:proofErr w:type="gramEnd"/>
      <w:r w:rsidRPr="00100FFE">
        <w:t>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00FFE" w:rsidRPr="00100FFE" w:rsidRDefault="00100FFE" w:rsidP="00100FFE">
      <w:pPr>
        <w:pStyle w:val="NormalWeb"/>
        <w:spacing w:before="0" w:beforeAutospacing="0" w:after="160"/>
        <w:jc w:val="both"/>
      </w:pPr>
      <w:r w:rsidRPr="00100FFE">
        <w:t>II - em se tratando de compras ou de locação de equipamentos:</w:t>
      </w:r>
    </w:p>
    <w:p w:rsidR="00100FFE" w:rsidRPr="00100FFE" w:rsidRDefault="00100FFE" w:rsidP="00100FFE">
      <w:pPr>
        <w:pStyle w:val="NormalWeb"/>
        <w:spacing w:before="0" w:beforeAutospacing="0" w:after="160"/>
        <w:jc w:val="both"/>
      </w:pPr>
      <w:proofErr w:type="gramStart"/>
      <w:r w:rsidRPr="00100FFE">
        <w:t>A)</w:t>
      </w:r>
      <w:proofErr w:type="gramEnd"/>
      <w:r w:rsidRPr="00100FFE">
        <w:t> provisoriamente, para efeito de posterior verificação da conformidade do material com a especificação;</w:t>
      </w:r>
    </w:p>
    <w:p w:rsidR="00100FFE" w:rsidRPr="00100FFE" w:rsidRDefault="00100FFE" w:rsidP="00100FFE">
      <w:pPr>
        <w:pStyle w:val="NormalWeb"/>
        <w:spacing w:before="0" w:beforeAutospacing="0" w:after="160"/>
        <w:jc w:val="both"/>
      </w:pPr>
      <w:proofErr w:type="gramStart"/>
      <w:r w:rsidRPr="00100FFE">
        <w:lastRenderedPageBreak/>
        <w:t>B)</w:t>
      </w:r>
      <w:proofErr w:type="gramEnd"/>
      <w:r w:rsidRPr="00100FFE">
        <w:t xml:space="preserve"> definitivamente, após a verificação da qualidade e quantidade do material e </w:t>
      </w:r>
      <w:proofErr w:type="spellStart"/>
      <w:r w:rsidRPr="00100FFE">
        <w:t>conseqüente</w:t>
      </w:r>
      <w:proofErr w:type="spellEnd"/>
      <w:r w:rsidRPr="00100FFE">
        <w:t xml:space="preserve"> aceitação.</w:t>
      </w:r>
    </w:p>
    <w:p w:rsidR="00100FFE" w:rsidRPr="00100FFE" w:rsidRDefault="00100FFE" w:rsidP="00100FFE">
      <w:pPr>
        <w:pStyle w:val="NormalWeb"/>
        <w:spacing w:before="0" w:beforeAutospacing="0" w:after="160"/>
        <w:jc w:val="both"/>
      </w:pPr>
      <w:r w:rsidRPr="00100FFE">
        <w:t>§ 1</w:t>
      </w:r>
      <w:r w:rsidRPr="00100FFE">
        <w:rPr>
          <w:u w:val="single"/>
          <w:vertAlign w:val="superscript"/>
        </w:rPr>
        <w:t>o</w:t>
      </w:r>
      <w:r w:rsidRPr="00100FFE">
        <w:t>  Nos casos de aquisição de equipamentos de grande vulto, o recebimento far-se-á mediante termo circunstanciado e, nos demais, mediante recibo.</w:t>
      </w:r>
    </w:p>
    <w:p w:rsidR="00100FFE" w:rsidRPr="00100FFE" w:rsidRDefault="00100FFE" w:rsidP="00100FFE">
      <w:pPr>
        <w:pStyle w:val="NormalWeb"/>
        <w:spacing w:before="0" w:beforeAutospacing="0" w:after="160"/>
        <w:jc w:val="both"/>
      </w:pPr>
      <w:r w:rsidRPr="00100FFE">
        <w:t>§ 2</w:t>
      </w:r>
      <w:r w:rsidRPr="00100FFE">
        <w:rPr>
          <w:u w:val="single"/>
          <w:vertAlign w:val="superscript"/>
        </w:rPr>
        <w:t>o</w:t>
      </w:r>
      <w:r w:rsidRPr="00100FFE">
        <w:t>  O recebimento provisório ou definitivo não exclui a responsabilidade civil pela solidez e segurança da obra ou do serviço, nem ético-profissional pela perfeita execução do contrato, dentro dos limites estabelecidos pela lei ou pelo contrato.</w:t>
      </w:r>
    </w:p>
    <w:p w:rsidR="00100FFE" w:rsidRPr="00100FFE" w:rsidRDefault="00100FFE" w:rsidP="00100FFE">
      <w:pPr>
        <w:pStyle w:val="NormalWeb"/>
        <w:spacing w:before="0" w:beforeAutospacing="0" w:after="160"/>
        <w:jc w:val="both"/>
      </w:pPr>
      <w:r w:rsidRPr="00100FFE">
        <w:t>§ 3</w:t>
      </w:r>
      <w:r w:rsidRPr="00100FFE">
        <w:rPr>
          <w:u w:val="single"/>
          <w:vertAlign w:val="superscript"/>
        </w:rPr>
        <w:t>o</w:t>
      </w:r>
      <w:r w:rsidRPr="00100FFE">
        <w:t xml:space="preserve">  O prazo a que se refere </w:t>
      </w:r>
      <w:proofErr w:type="gramStart"/>
      <w:r w:rsidRPr="00100FFE">
        <w:t>a</w:t>
      </w:r>
      <w:proofErr w:type="gramEnd"/>
      <w:r w:rsidRPr="00100FFE">
        <w:t xml:space="preserve"> alínea "b" do inciso I deste artigo não poderá ser superior a 90 (noventa) dias, salvo em casos excepcionais, devidamente justificados e previstos no edital.</w:t>
      </w:r>
    </w:p>
    <w:p w:rsidR="00100FFE" w:rsidRPr="00100FFE" w:rsidRDefault="00100FFE" w:rsidP="00100FFE">
      <w:pPr>
        <w:pStyle w:val="NormalWeb"/>
        <w:spacing w:before="0" w:beforeAutospacing="0" w:after="160"/>
        <w:jc w:val="both"/>
      </w:pPr>
      <w:r w:rsidRPr="00100FFE">
        <w:t>§ 4</w:t>
      </w:r>
      <w:r w:rsidRPr="00100FFE">
        <w:rPr>
          <w:u w:val="single"/>
          <w:vertAlign w:val="superscript"/>
        </w:rPr>
        <w:t>o</w:t>
      </w:r>
      <w:r w:rsidRPr="00100FFE">
        <w:t xml:space="preserve">  Na hipótese de o termo circunstanciado ou a verificação a que se refere este artigo não serem, </w:t>
      </w:r>
      <w:proofErr w:type="gramStart"/>
      <w:r w:rsidRPr="00100FFE">
        <w:t>respectivamente, lavrado ou procedida dentro dos prazos fixados</w:t>
      </w:r>
      <w:proofErr w:type="gramEnd"/>
      <w:r w:rsidRPr="00100FFE">
        <w:t>, reputar-se-ão como realizados, desde que comunicados à Administração nos 15 (quinze) dias anteriores à exaustão dos mesmos.</w:t>
      </w:r>
    </w:p>
    <w:p w:rsidR="00903CE1" w:rsidRPr="00C96F36" w:rsidRDefault="00903CE1" w:rsidP="00100FFE">
      <w:pPr>
        <w:pStyle w:val="Cabealho"/>
        <w:tabs>
          <w:tab w:val="left" w:pos="708"/>
        </w:tabs>
        <w:spacing w:before="120" w:after="120"/>
        <w:jc w:val="both"/>
        <w:rPr>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proofErr w:type="spellStart"/>
      <w:r w:rsidR="008A6E70" w:rsidRPr="00C96F36">
        <w:rPr>
          <w:color w:val="000000" w:themeColor="text1"/>
          <w:sz w:val="24"/>
          <w:szCs w:val="24"/>
        </w:rPr>
        <w:t>subseqüente</w:t>
      </w:r>
      <w:proofErr w:type="spellEnd"/>
      <w:r w:rsidR="008A6E70" w:rsidRPr="00C96F36">
        <w:rPr>
          <w:color w:val="000000" w:themeColor="text1"/>
          <w:sz w:val="24"/>
          <w:szCs w:val="24"/>
        </w:rPr>
        <w:t xml:space="preserve">, no mesmo horário e </w:t>
      </w:r>
      <w:proofErr w:type="gramStart"/>
      <w:r w:rsidR="008A6E70" w:rsidRPr="00C96F36">
        <w:rPr>
          <w:color w:val="000000" w:themeColor="text1"/>
          <w:sz w:val="24"/>
          <w:szCs w:val="24"/>
        </w:rPr>
        <w:t>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proofErr w:type="gramEnd"/>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 xml:space="preserve">O desatendimento </w:t>
      </w:r>
      <w:proofErr w:type="gramStart"/>
      <w:r w:rsidR="008A6E70" w:rsidRPr="00C96F36">
        <w:rPr>
          <w:color w:val="000000" w:themeColor="text1"/>
          <w:sz w:val="24"/>
          <w:szCs w:val="24"/>
        </w:rPr>
        <w:t>à</w:t>
      </w:r>
      <w:proofErr w:type="gramEnd"/>
      <w:r w:rsidR="008A6E70" w:rsidRPr="00C96F36">
        <w:rPr>
          <w:color w:val="000000" w:themeColor="text1"/>
          <w:sz w:val="24"/>
          <w:szCs w:val="24"/>
        </w:rPr>
        <w:t xml:space="preserve">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 xml:space="preserve">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w:t>
      </w:r>
      <w:proofErr w:type="gramStart"/>
      <w:r w:rsidR="008A6E70" w:rsidRPr="00C96F36">
        <w:rPr>
          <w:color w:val="000000" w:themeColor="text1"/>
          <w:sz w:val="24"/>
          <w:szCs w:val="24"/>
        </w:rPr>
        <w:t>estes serão</w:t>
      </w:r>
      <w:proofErr w:type="gramEnd"/>
      <w:r w:rsidR="008A6E70" w:rsidRPr="00C96F36">
        <w:rPr>
          <w:color w:val="000000" w:themeColor="text1"/>
          <w:sz w:val="24"/>
          <w:szCs w:val="24"/>
        </w:rPr>
        <w:t xml:space="preserve">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.15 - Os créditos pelos quais as despesas relativas </w:t>
      </w:r>
      <w:proofErr w:type="gramStart"/>
      <w:r w:rsidR="008A6E70" w:rsidRPr="00C96F36">
        <w:rPr>
          <w:color w:val="000000" w:themeColor="text1"/>
          <w:sz w:val="24"/>
          <w:szCs w:val="24"/>
        </w:rPr>
        <w:t>à</w:t>
      </w:r>
      <w:proofErr w:type="gramEnd"/>
      <w:r w:rsidR="008A6E70" w:rsidRPr="00C96F36">
        <w:rPr>
          <w:color w:val="000000" w:themeColor="text1"/>
          <w:sz w:val="24"/>
          <w:szCs w:val="24"/>
        </w:rPr>
        <w:t xml:space="preserve">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100FFE" w:rsidP="00B30761">
            <w:pPr>
              <w:pStyle w:val="Corpodetexto3"/>
              <w:jc w:val="center"/>
              <w:rPr>
                <w:color w:val="000000" w:themeColor="text1"/>
                <w:sz w:val="24"/>
                <w:szCs w:val="24"/>
              </w:rPr>
            </w:pPr>
            <w:r>
              <w:rPr>
                <w:color w:val="000000" w:themeColor="text1"/>
                <w:sz w:val="24"/>
                <w:szCs w:val="24"/>
              </w:rPr>
              <w:t>3</w:t>
            </w:r>
            <w:r w:rsidR="00B30761">
              <w:rPr>
                <w:color w:val="000000" w:themeColor="text1"/>
                <w:sz w:val="24"/>
                <w:szCs w:val="24"/>
              </w:rPr>
              <w:t>35</w:t>
            </w:r>
          </w:p>
        </w:tc>
        <w:tc>
          <w:tcPr>
            <w:tcW w:w="3127" w:type="dxa"/>
          </w:tcPr>
          <w:p w:rsidR="00141C58" w:rsidRPr="00C96F36" w:rsidRDefault="00B30761" w:rsidP="001473F3">
            <w:pPr>
              <w:jc w:val="center"/>
              <w:rPr>
                <w:color w:val="000000" w:themeColor="text1"/>
                <w:sz w:val="24"/>
                <w:szCs w:val="24"/>
              </w:rPr>
            </w:pPr>
            <w:r>
              <w:rPr>
                <w:color w:val="000000" w:themeColor="text1"/>
                <w:sz w:val="24"/>
                <w:szCs w:val="24"/>
              </w:rPr>
              <w:t>0700.1236100522.060</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w:t>
      </w:r>
      <w:hyperlink r:id="rId9" w:history="1">
        <w:r w:rsidR="009A4623" w:rsidRPr="00C96F36">
          <w:rPr>
            <w:rStyle w:val="Hyperlink"/>
            <w:color w:val="000000" w:themeColor="text1"/>
            <w:sz w:val="24"/>
            <w:szCs w:val="24"/>
          </w:rPr>
          <w:t>licitação@bomjardim.rj.gov.br</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w:t>
      </w:r>
      <w:proofErr w:type="gramStart"/>
      <w:r w:rsidR="009A4623" w:rsidRPr="00C96F36">
        <w:rPr>
          <w:color w:val="000000" w:themeColor="text1"/>
          <w:sz w:val="24"/>
          <w:szCs w:val="24"/>
        </w:rPr>
        <w:t>9:00</w:t>
      </w:r>
      <w:proofErr w:type="gramEnd"/>
      <w:r w:rsidR="009A4623" w:rsidRPr="00C96F36">
        <w:rPr>
          <w:color w:val="000000" w:themeColor="text1"/>
          <w:sz w:val="24"/>
          <w:szCs w:val="24"/>
        </w:rPr>
        <w:t xml:space="preserve"> às 12:00 horas e 13h00min. </w:t>
      </w:r>
      <w:proofErr w:type="gramStart"/>
      <w:r w:rsidR="009A4623" w:rsidRPr="00C96F36">
        <w:rPr>
          <w:color w:val="000000" w:themeColor="text1"/>
          <w:sz w:val="24"/>
          <w:szCs w:val="24"/>
        </w:rPr>
        <w:t>às</w:t>
      </w:r>
      <w:proofErr w:type="gramEnd"/>
      <w:r w:rsidR="009A4623" w:rsidRPr="00C96F36">
        <w:rPr>
          <w:color w:val="000000" w:themeColor="text1"/>
          <w:sz w:val="24"/>
          <w:szCs w:val="24"/>
        </w:rPr>
        <w:t xml:space="preserve">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proofErr w:type="spellStart"/>
      <w:r w:rsidR="000C73A7" w:rsidRPr="00C96F36">
        <w:rPr>
          <w:color w:val="000000" w:themeColor="text1"/>
          <w:sz w:val="24"/>
          <w:szCs w:val="24"/>
        </w:rPr>
        <w:t>tel</w:t>
      </w:r>
      <w:proofErr w:type="spellEnd"/>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100FFE" w:rsidRPr="00100FFE" w:rsidRDefault="006A50CC" w:rsidP="00100FFE">
      <w:pPr>
        <w:spacing w:after="160"/>
        <w:jc w:val="both"/>
        <w:rPr>
          <w:sz w:val="24"/>
        </w:rPr>
      </w:pPr>
      <w:r w:rsidRPr="00100FFE">
        <w:rPr>
          <w:color w:val="000000" w:themeColor="text1"/>
          <w:sz w:val="24"/>
        </w:rPr>
        <w:t>2</w:t>
      </w:r>
      <w:r w:rsidR="00B82700" w:rsidRPr="00100FFE">
        <w:rPr>
          <w:color w:val="000000" w:themeColor="text1"/>
          <w:sz w:val="24"/>
        </w:rPr>
        <w:t>3</w:t>
      </w:r>
      <w:r w:rsidR="00CD4CD3" w:rsidRPr="00100FFE">
        <w:rPr>
          <w:color w:val="000000" w:themeColor="text1"/>
          <w:sz w:val="24"/>
        </w:rPr>
        <w:t xml:space="preserve">.17- </w:t>
      </w:r>
      <w:r w:rsidR="00100FFE" w:rsidRPr="00100FFE">
        <w:rPr>
          <w:sz w:val="24"/>
        </w:rPr>
        <w:t xml:space="preserve">O Termo de Referência estará </w:t>
      </w:r>
      <w:proofErr w:type="gramStart"/>
      <w:r w:rsidR="00100FFE" w:rsidRPr="00100FFE">
        <w:rPr>
          <w:sz w:val="24"/>
        </w:rPr>
        <w:t>a</w:t>
      </w:r>
      <w:proofErr w:type="gramEnd"/>
      <w:r w:rsidR="00100FFE" w:rsidRPr="00100FFE">
        <w:rPr>
          <w:sz w:val="24"/>
        </w:rPr>
        <w:t xml:space="preserve">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Default="008A6E70" w:rsidP="00B53E30">
      <w:pPr>
        <w:pStyle w:val="Cabealho"/>
        <w:tabs>
          <w:tab w:val="clear" w:pos="4419"/>
          <w:tab w:val="clear" w:pos="8838"/>
        </w:tabs>
        <w:jc w:val="both"/>
        <w:rPr>
          <w:b/>
          <w:bCs/>
          <w:color w:val="000000" w:themeColor="text1"/>
          <w:sz w:val="24"/>
          <w:szCs w:val="24"/>
        </w:rPr>
      </w:pPr>
    </w:p>
    <w:p w:rsidR="00B30761" w:rsidRDefault="00B30761" w:rsidP="00B53E30">
      <w:pPr>
        <w:pStyle w:val="Cabealho"/>
        <w:tabs>
          <w:tab w:val="clear" w:pos="4419"/>
          <w:tab w:val="clear" w:pos="8838"/>
        </w:tabs>
        <w:jc w:val="both"/>
        <w:rPr>
          <w:b/>
          <w:bCs/>
          <w:color w:val="000000" w:themeColor="text1"/>
          <w:sz w:val="24"/>
          <w:szCs w:val="24"/>
        </w:rPr>
      </w:pPr>
    </w:p>
    <w:p w:rsidR="00B30761" w:rsidRPr="00C96F36" w:rsidRDefault="00B30761" w:rsidP="00B53E30">
      <w:pPr>
        <w:pStyle w:val="Cabealho"/>
        <w:tabs>
          <w:tab w:val="clear" w:pos="4419"/>
          <w:tab w:val="clear" w:pos="8838"/>
        </w:tabs>
        <w:jc w:val="both"/>
        <w:rPr>
          <w:b/>
          <w:bCs/>
          <w:color w:val="000000" w:themeColor="text1"/>
          <w:sz w:val="24"/>
          <w:szCs w:val="24"/>
        </w:rPr>
      </w:pPr>
    </w:p>
    <w:p w:rsidR="008A6E70" w:rsidRPr="00C96F36" w:rsidRDefault="009641CA"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lastRenderedPageBreak/>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proofErr w:type="gramStart"/>
      <w:r w:rsidRPr="00C96F36">
        <w:rPr>
          <w:color w:val="000000" w:themeColor="text1"/>
          <w:sz w:val="24"/>
          <w:szCs w:val="24"/>
        </w:rPr>
        <w:t>24</w:t>
      </w:r>
      <w:r w:rsidR="008A6E70" w:rsidRPr="00C96F36">
        <w:rPr>
          <w:color w:val="000000" w:themeColor="text1"/>
          <w:sz w:val="24"/>
          <w:szCs w:val="24"/>
        </w:rPr>
        <w:t>.2 - Anexo II - Proposta</w:t>
      </w:r>
      <w:proofErr w:type="gramEnd"/>
      <w:r w:rsidR="008A6E70" w:rsidRPr="00C96F36">
        <w:rPr>
          <w:color w:val="000000" w:themeColor="text1"/>
          <w:sz w:val="24"/>
          <w:szCs w:val="24"/>
        </w:rPr>
        <w:t xml:space="preserve">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proofErr w:type="gramStart"/>
      <w:r w:rsidRPr="00C96F36">
        <w:rPr>
          <w:color w:val="000000" w:themeColor="text1"/>
          <w:sz w:val="24"/>
          <w:szCs w:val="24"/>
        </w:rPr>
        <w:t>24</w:t>
      </w:r>
      <w:r w:rsidR="008A6E70" w:rsidRPr="00C96F36">
        <w:rPr>
          <w:color w:val="000000" w:themeColor="text1"/>
          <w:sz w:val="24"/>
          <w:szCs w:val="24"/>
        </w:rPr>
        <w:t>.3 - Anexo III – Declaração</w:t>
      </w:r>
      <w:proofErr w:type="gramEnd"/>
      <w:r w:rsidR="008A6E70" w:rsidRPr="00C96F36">
        <w:rPr>
          <w:color w:val="000000" w:themeColor="text1"/>
          <w:sz w:val="24"/>
          <w:szCs w:val="24"/>
        </w:rPr>
        <w:t xml:space="preserve"> de Fatos Impeditivos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proofErr w:type="gramStart"/>
      <w:r w:rsidRPr="00C96F36">
        <w:rPr>
          <w:color w:val="000000" w:themeColor="text1"/>
          <w:sz w:val="24"/>
          <w:szCs w:val="24"/>
        </w:rPr>
        <w:t>24</w:t>
      </w:r>
      <w:r w:rsidR="008A6E70" w:rsidRPr="00C96F36">
        <w:rPr>
          <w:color w:val="000000" w:themeColor="text1"/>
          <w:sz w:val="24"/>
          <w:szCs w:val="24"/>
        </w:rPr>
        <w:t>.4- Anexo IV – Carta</w:t>
      </w:r>
      <w:proofErr w:type="gramEnd"/>
      <w:r w:rsidR="008A6E70" w:rsidRPr="00C96F36">
        <w:rPr>
          <w:color w:val="000000" w:themeColor="text1"/>
          <w:sz w:val="24"/>
          <w:szCs w:val="24"/>
        </w:rPr>
        <w:t xml:space="preserve"> de Credenciamento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.5- Anexo V - Modelo de Declaração relativa a trabalho de </w:t>
      </w:r>
      <w:proofErr w:type="gramStart"/>
      <w:r w:rsidR="008A6E70" w:rsidRPr="00C96F36">
        <w:rPr>
          <w:color w:val="000000" w:themeColor="text1"/>
          <w:sz w:val="24"/>
          <w:szCs w:val="24"/>
        </w:rPr>
        <w:t>menores .</w:t>
      </w:r>
      <w:proofErr w:type="gramEnd"/>
      <w:r w:rsidR="008A6E70" w:rsidRPr="00C96F36">
        <w:rPr>
          <w:color w:val="000000" w:themeColor="text1"/>
          <w:sz w:val="24"/>
          <w:szCs w:val="24"/>
        </w:rPr>
        <w:t xml:space="preserve"> </w:t>
      </w: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.6- Anexo VI - </w:t>
      </w:r>
      <w:proofErr w:type="gramStart"/>
      <w:r w:rsidR="008A6E70" w:rsidRPr="00C96F36">
        <w:rPr>
          <w:color w:val="000000" w:themeColor="text1"/>
          <w:sz w:val="24"/>
          <w:szCs w:val="24"/>
        </w:rPr>
        <w:t>-Declaração</w:t>
      </w:r>
      <w:proofErr w:type="gramEnd"/>
      <w:r w:rsidR="008A6E70" w:rsidRPr="00C96F36">
        <w:rPr>
          <w:color w:val="000000" w:themeColor="text1"/>
          <w:sz w:val="24"/>
          <w:szCs w:val="24"/>
        </w:rPr>
        <w:t xml:space="preserve"> de ME ou EPP.</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B53E30">
      <w:pPr>
        <w:pStyle w:val="Cabealho"/>
        <w:tabs>
          <w:tab w:val="clear" w:pos="4419"/>
          <w:tab w:val="clear" w:pos="8838"/>
        </w:tabs>
        <w:jc w:val="both"/>
        <w:rPr>
          <w:color w:val="000000" w:themeColor="text1"/>
          <w:sz w:val="24"/>
          <w:szCs w:val="24"/>
        </w:rPr>
      </w:pPr>
      <w:proofErr w:type="gramStart"/>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w:t>
      </w:r>
      <w:proofErr w:type="gramEnd"/>
      <w:r w:rsidR="001014AA" w:rsidRPr="00C96F36">
        <w:rPr>
          <w:color w:val="000000" w:themeColor="text1"/>
          <w:sz w:val="24"/>
          <w:szCs w:val="24"/>
        </w:rPr>
        <w:t xml:space="preserve"> de Idoneidade</w:t>
      </w:r>
    </w:p>
    <w:p w:rsidR="008A6E70" w:rsidRPr="00C96F36" w:rsidRDefault="008A6E70" w:rsidP="00B53E30">
      <w:pPr>
        <w:pStyle w:val="Cabealho"/>
        <w:tabs>
          <w:tab w:val="clear" w:pos="4419"/>
          <w:tab w:val="clear" w:pos="8838"/>
        </w:tabs>
        <w:jc w:val="both"/>
        <w:rPr>
          <w:color w:val="000000" w:themeColor="text1"/>
          <w:sz w:val="24"/>
          <w:szCs w:val="24"/>
        </w:rPr>
      </w:pPr>
    </w:p>
    <w:p w:rsidR="001014AA" w:rsidRPr="00C96F36" w:rsidRDefault="001014AA" w:rsidP="00B53E30">
      <w:pPr>
        <w:pStyle w:val="Cabealho"/>
        <w:tabs>
          <w:tab w:val="clear" w:pos="4419"/>
          <w:tab w:val="clear" w:pos="8838"/>
        </w:tabs>
        <w:jc w:val="both"/>
        <w:rPr>
          <w:color w:val="000000" w:themeColor="text1"/>
          <w:sz w:val="24"/>
          <w:szCs w:val="24"/>
        </w:rPr>
      </w:pPr>
      <w:proofErr w:type="gramStart"/>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w:t>
      </w:r>
      <w:proofErr w:type="gramEnd"/>
      <w:r w:rsidRPr="00C96F36">
        <w:rPr>
          <w:color w:val="000000" w:themeColor="text1"/>
          <w:sz w:val="24"/>
          <w:szCs w:val="24"/>
        </w:rPr>
        <w:t xml:space="preserve"> de Contrato.</w:t>
      </w:r>
    </w:p>
    <w:p w:rsidR="00B30761" w:rsidRDefault="00B30761"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DF5F3A">
        <w:rPr>
          <w:color w:val="000000" w:themeColor="text1"/>
          <w:sz w:val="24"/>
          <w:szCs w:val="24"/>
        </w:rPr>
        <w:t>07</w:t>
      </w:r>
      <w:r w:rsidR="00A06C8A" w:rsidRPr="00C96F36">
        <w:rPr>
          <w:color w:val="000000" w:themeColor="text1"/>
          <w:sz w:val="24"/>
          <w:szCs w:val="24"/>
        </w:rPr>
        <w:t xml:space="preserve"> </w:t>
      </w:r>
      <w:r w:rsidR="0054762E" w:rsidRPr="00C96F36">
        <w:rPr>
          <w:color w:val="000000" w:themeColor="text1"/>
          <w:sz w:val="24"/>
          <w:szCs w:val="24"/>
        </w:rPr>
        <w:t xml:space="preserve">de </w:t>
      </w:r>
      <w:r w:rsidR="00DF5F3A">
        <w:rPr>
          <w:color w:val="000000" w:themeColor="text1"/>
          <w:sz w:val="24"/>
          <w:szCs w:val="24"/>
        </w:rPr>
        <w:t>agosto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proofErr w:type="spellStart"/>
      <w:r w:rsidRPr="00C96F36">
        <w:rPr>
          <w:i/>
          <w:color w:val="000000" w:themeColor="text1"/>
          <w:sz w:val="24"/>
          <w:szCs w:val="24"/>
        </w:rPr>
        <w:t>Neudeir</w:t>
      </w:r>
      <w:proofErr w:type="spellEnd"/>
      <w:r w:rsidRPr="00C96F36">
        <w:rPr>
          <w:i/>
          <w:color w:val="000000" w:themeColor="text1"/>
          <w:sz w:val="24"/>
          <w:szCs w:val="24"/>
        </w:rPr>
        <w:t xml:space="preserve">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A75937" w:rsidRDefault="00A75937"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DF5F3A">
        <w:rPr>
          <w:b/>
          <w:bCs/>
          <w:color w:val="000000" w:themeColor="text1"/>
          <w:sz w:val="24"/>
          <w:szCs w:val="24"/>
        </w:rPr>
        <w:t>073</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B30761" w:rsidRPr="00C96F36" w:rsidRDefault="00B30761" w:rsidP="00B53E30">
      <w:pPr>
        <w:ind w:left="360"/>
        <w:jc w:val="center"/>
        <w:rPr>
          <w:b/>
          <w:bCs/>
          <w:color w:val="000000" w:themeColor="text1"/>
          <w:sz w:val="24"/>
          <w:szCs w:val="24"/>
        </w:rPr>
      </w:pP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8736F1" w:rsidRPr="00C96F36" w:rsidRDefault="008736F1" w:rsidP="008736F1">
      <w:pPr>
        <w:rPr>
          <w:b/>
          <w:bCs/>
          <w:color w:val="000000" w:themeColor="text1"/>
        </w:rPr>
      </w:pPr>
    </w:p>
    <w:p w:rsidR="00B30761" w:rsidRPr="00DD04BA" w:rsidRDefault="00B30761" w:rsidP="00B30761">
      <w:pPr>
        <w:spacing w:after="160"/>
        <w:jc w:val="both"/>
        <w:rPr>
          <w:b/>
          <w:bCs/>
          <w:sz w:val="24"/>
          <w:szCs w:val="24"/>
        </w:rPr>
      </w:pPr>
      <w:r w:rsidRPr="00DD04BA">
        <w:rPr>
          <w:b/>
          <w:bCs/>
          <w:sz w:val="24"/>
          <w:szCs w:val="24"/>
        </w:rPr>
        <w:t xml:space="preserve">1 – JUSTIFICATIVA </w:t>
      </w:r>
    </w:p>
    <w:p w:rsidR="00B30761" w:rsidRPr="00DD04BA" w:rsidRDefault="00B30761" w:rsidP="00B30761">
      <w:pPr>
        <w:widowControl w:val="0"/>
        <w:spacing w:after="160"/>
        <w:jc w:val="both"/>
        <w:rPr>
          <w:sz w:val="24"/>
          <w:szCs w:val="24"/>
          <w:lang w:eastAsia="ar-SA"/>
        </w:rPr>
      </w:pPr>
      <w:r w:rsidRPr="00DD04BA">
        <w:rPr>
          <w:sz w:val="24"/>
          <w:szCs w:val="24"/>
          <w:lang w:eastAsia="ar-SA"/>
        </w:rPr>
        <w:t>CONSIDERANDO que os pneus são indispensáveis para a segurança e trafegabilidade dos veículos;</w:t>
      </w:r>
    </w:p>
    <w:p w:rsidR="00B30761" w:rsidRPr="00DD04BA" w:rsidRDefault="00B30761" w:rsidP="00B30761">
      <w:pPr>
        <w:widowControl w:val="0"/>
        <w:spacing w:after="160"/>
        <w:jc w:val="both"/>
        <w:rPr>
          <w:sz w:val="24"/>
          <w:szCs w:val="24"/>
          <w:lang w:eastAsia="ar-SA"/>
        </w:rPr>
      </w:pPr>
      <w:r w:rsidRPr="00DD04BA">
        <w:rPr>
          <w:sz w:val="24"/>
          <w:szCs w:val="24"/>
          <w:lang w:eastAsia="ar-SA"/>
        </w:rPr>
        <w:t>CONSIDERANDO a oferta gratuita de Transporte Escolar para todos os alunos da Secretaria Municipal de Educação;</w:t>
      </w:r>
    </w:p>
    <w:p w:rsidR="00B30761" w:rsidRPr="00DD04BA" w:rsidRDefault="00B30761" w:rsidP="00B30761">
      <w:pPr>
        <w:widowControl w:val="0"/>
        <w:spacing w:after="160"/>
        <w:jc w:val="both"/>
        <w:rPr>
          <w:sz w:val="24"/>
          <w:szCs w:val="24"/>
          <w:lang w:eastAsia="ar-SA"/>
        </w:rPr>
      </w:pPr>
      <w:r w:rsidRPr="00DD04BA">
        <w:rPr>
          <w:sz w:val="24"/>
          <w:szCs w:val="24"/>
          <w:lang w:eastAsia="ar-SA"/>
        </w:rPr>
        <w:t xml:space="preserve">CONSIDERANDO que </w:t>
      </w:r>
      <w:proofErr w:type="gramStart"/>
      <w:r w:rsidRPr="00DD04BA">
        <w:rPr>
          <w:sz w:val="24"/>
          <w:szCs w:val="24"/>
          <w:lang w:eastAsia="ar-SA"/>
        </w:rPr>
        <w:t>parte dos pneus são</w:t>
      </w:r>
      <w:proofErr w:type="gramEnd"/>
      <w:r w:rsidRPr="00DD04BA">
        <w:rPr>
          <w:sz w:val="24"/>
          <w:szCs w:val="24"/>
          <w:lang w:eastAsia="ar-SA"/>
        </w:rPr>
        <w:t xml:space="preserve"> para atender aos professores da SME em atividades pedagógicas e a Secretária Municipal de Educação durante a realização de viagens profissionais.</w:t>
      </w:r>
    </w:p>
    <w:p w:rsidR="00B30761" w:rsidRPr="00DD04BA" w:rsidRDefault="00B30761" w:rsidP="00B30761">
      <w:pPr>
        <w:widowControl w:val="0"/>
        <w:spacing w:after="160"/>
        <w:jc w:val="both"/>
        <w:rPr>
          <w:sz w:val="24"/>
          <w:szCs w:val="24"/>
          <w:lang w:eastAsia="ar-SA"/>
        </w:rPr>
      </w:pPr>
      <w:r w:rsidRPr="00DD04BA">
        <w:rPr>
          <w:sz w:val="24"/>
          <w:szCs w:val="24"/>
          <w:lang w:eastAsia="ar-SA"/>
        </w:rPr>
        <w:t>CONSIDERANDO que cabe a SME manter os seus veículos em condições de segurança para a oferta regular e gratuita de Transporte Escolar para o ano de 2017;</w:t>
      </w:r>
    </w:p>
    <w:p w:rsidR="00B30761" w:rsidRPr="00DD04BA" w:rsidRDefault="00B30761" w:rsidP="00B30761">
      <w:pPr>
        <w:widowControl w:val="0"/>
        <w:spacing w:after="160"/>
        <w:jc w:val="both"/>
        <w:rPr>
          <w:sz w:val="24"/>
          <w:szCs w:val="24"/>
          <w:lang w:eastAsia="ar-SA"/>
        </w:rPr>
      </w:pPr>
      <w:r w:rsidRPr="00DD04BA">
        <w:rPr>
          <w:sz w:val="24"/>
          <w:szCs w:val="24"/>
          <w:lang w:eastAsia="ar-SA"/>
        </w:rPr>
        <w:t xml:space="preserve">CONSIDERANDO que parte da frota que realiza o Transporte Escolar é de propriedade da Secretaria Municipal de Educação; </w:t>
      </w:r>
    </w:p>
    <w:p w:rsidR="00B30761" w:rsidRPr="00DD04BA" w:rsidRDefault="00B30761" w:rsidP="00B30761">
      <w:pPr>
        <w:widowControl w:val="0"/>
        <w:spacing w:after="160"/>
        <w:jc w:val="both"/>
        <w:rPr>
          <w:sz w:val="24"/>
          <w:szCs w:val="24"/>
          <w:lang w:eastAsia="ar-SA"/>
        </w:rPr>
      </w:pPr>
      <w:r w:rsidRPr="00DD04BA">
        <w:rPr>
          <w:sz w:val="24"/>
          <w:szCs w:val="24"/>
          <w:lang w:eastAsia="ar-SA"/>
        </w:rPr>
        <w:t xml:space="preserve">CONSIDERANDO que para o perfeito funcionamento dos veículos que realizam o Transporte Escolar municipal, entre outros itens de segurança, faz-se necessária </w:t>
      </w:r>
      <w:proofErr w:type="gramStart"/>
      <w:r w:rsidRPr="00DD04BA">
        <w:rPr>
          <w:sz w:val="24"/>
          <w:szCs w:val="24"/>
          <w:lang w:eastAsia="ar-SA"/>
        </w:rPr>
        <w:t>a</w:t>
      </w:r>
      <w:proofErr w:type="gramEnd"/>
      <w:r w:rsidRPr="00DD04BA">
        <w:rPr>
          <w:sz w:val="24"/>
          <w:szCs w:val="24"/>
          <w:lang w:eastAsia="ar-SA"/>
        </w:rPr>
        <w:t xml:space="preserve"> troca periódica dos pneus para que os veículos possam funcionar em perfeitas condições de uso, a fim de garantir o cumprimento de sua missão institucional.</w:t>
      </w:r>
    </w:p>
    <w:p w:rsidR="00B30761" w:rsidRPr="00DD04BA" w:rsidRDefault="00B30761" w:rsidP="00B30761">
      <w:pPr>
        <w:widowControl w:val="0"/>
        <w:spacing w:after="160"/>
        <w:jc w:val="both"/>
        <w:rPr>
          <w:sz w:val="24"/>
          <w:szCs w:val="24"/>
          <w:lang w:eastAsia="ar-SA"/>
        </w:rPr>
      </w:pPr>
      <w:r w:rsidRPr="00DD04BA">
        <w:rPr>
          <w:sz w:val="24"/>
          <w:szCs w:val="24"/>
          <w:lang w:eastAsia="ar-SA"/>
        </w:rPr>
        <w:t>CONSIDERANDO que os veículos não considerados como de Transporte Escolar são utilizados pela SME para o transporte dos coordenadores pedagógicos, Professores e para uso da Secretária de educação.</w:t>
      </w:r>
    </w:p>
    <w:p w:rsidR="00B30761" w:rsidRPr="00DD04BA" w:rsidRDefault="00B30761" w:rsidP="00B30761">
      <w:pPr>
        <w:widowControl w:val="0"/>
        <w:spacing w:after="160"/>
        <w:jc w:val="both"/>
        <w:rPr>
          <w:b/>
          <w:bCs/>
          <w:sz w:val="24"/>
          <w:szCs w:val="24"/>
          <w:lang w:eastAsia="ar-SA"/>
        </w:rPr>
      </w:pPr>
      <w:r w:rsidRPr="00DD04BA">
        <w:rPr>
          <w:sz w:val="24"/>
          <w:szCs w:val="24"/>
          <w:lang w:eastAsia="ar-SA"/>
        </w:rPr>
        <w:t>Justificamos, assim, a necessidade de aquisição de pneus para atender a Rede Municipal de Ensino.</w:t>
      </w:r>
    </w:p>
    <w:p w:rsidR="00B30761" w:rsidRPr="00DD04BA" w:rsidRDefault="00B30761" w:rsidP="00B30761">
      <w:pPr>
        <w:spacing w:after="160"/>
        <w:jc w:val="both"/>
        <w:rPr>
          <w:b/>
          <w:bCs/>
          <w:sz w:val="24"/>
          <w:szCs w:val="24"/>
        </w:rPr>
      </w:pPr>
      <w:r w:rsidRPr="00DD04BA">
        <w:rPr>
          <w:b/>
          <w:bCs/>
          <w:sz w:val="24"/>
          <w:szCs w:val="24"/>
        </w:rPr>
        <w:t>2 – OBJETO:</w:t>
      </w:r>
    </w:p>
    <w:p w:rsidR="00B30761" w:rsidRPr="00DD04BA" w:rsidRDefault="00B30761" w:rsidP="00B30761">
      <w:pPr>
        <w:pStyle w:val="PargrafodaLista"/>
        <w:widowControl w:val="0"/>
        <w:spacing w:line="360" w:lineRule="auto"/>
        <w:ind w:left="0"/>
        <w:jc w:val="both"/>
        <w:rPr>
          <w:color w:val="000000"/>
          <w:lang w:eastAsia="pt-BR"/>
        </w:rPr>
      </w:pPr>
      <w:r w:rsidRPr="00DD04BA">
        <w:t xml:space="preserve">2.1 – </w:t>
      </w:r>
      <w:r w:rsidRPr="00DD04BA">
        <w:rPr>
          <w:color w:val="000000"/>
          <w:lang w:eastAsia="pt-BR"/>
        </w:rPr>
        <w:t xml:space="preserve">Trata o objeto de aquisição de PNEUS para os veículos que realizam o Transporte Escolar - </w:t>
      </w:r>
      <w:proofErr w:type="gramStart"/>
      <w:r w:rsidRPr="00DD04BA">
        <w:rPr>
          <w:color w:val="000000"/>
          <w:lang w:eastAsia="pt-BR"/>
        </w:rPr>
        <w:t>transporte</w:t>
      </w:r>
      <w:proofErr w:type="gramEnd"/>
      <w:r w:rsidRPr="00DD04BA">
        <w:rPr>
          <w:color w:val="000000"/>
          <w:lang w:eastAsia="pt-BR"/>
        </w:rPr>
        <w:t xml:space="preserve"> de alunos municipais - e os veículos que atendem o gabinete da Secretaria Municipal de Educação no transporte de professores, coordenadores pedagógicos em atividades pedagógicas e da secretária de educação.</w:t>
      </w:r>
    </w:p>
    <w:p w:rsidR="00B30761" w:rsidRPr="00DD04BA" w:rsidRDefault="00B30761" w:rsidP="00B30761">
      <w:pPr>
        <w:pStyle w:val="PargrafodaLista"/>
        <w:spacing w:after="160"/>
        <w:ind w:left="0"/>
        <w:jc w:val="both"/>
        <w:rPr>
          <w:lang w:eastAsia="pt-BR"/>
        </w:rPr>
      </w:pPr>
    </w:p>
    <w:p w:rsidR="00B30761" w:rsidRPr="00DD04BA" w:rsidRDefault="00B30761" w:rsidP="00B30761">
      <w:pPr>
        <w:pStyle w:val="PargrafodaLista"/>
        <w:spacing w:after="160"/>
        <w:ind w:left="0"/>
        <w:jc w:val="both"/>
        <w:rPr>
          <w:lang w:eastAsia="pt-BR"/>
        </w:rPr>
      </w:pPr>
      <w:r w:rsidRPr="00DD04BA">
        <w:rPr>
          <w:lang w:eastAsia="pt-BR"/>
        </w:rPr>
        <w:t>2.2 – Detalhamento do objeto:</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8"/>
        <w:gridCol w:w="4291"/>
        <w:gridCol w:w="1276"/>
        <w:gridCol w:w="1276"/>
        <w:gridCol w:w="2268"/>
      </w:tblGrid>
      <w:tr w:rsidR="00B30761" w:rsidRPr="00DD04BA" w:rsidTr="00B30761">
        <w:trPr>
          <w:trHeight w:val="1216"/>
        </w:trPr>
        <w:tc>
          <w:tcPr>
            <w:tcW w:w="1168" w:type="dxa"/>
            <w:shd w:val="clear" w:color="auto" w:fill="D6E3BC"/>
            <w:vAlign w:val="center"/>
          </w:tcPr>
          <w:p w:rsidR="00B30761" w:rsidRPr="00DD04BA" w:rsidRDefault="00B30761" w:rsidP="00B30761">
            <w:pPr>
              <w:pStyle w:val="Recuodecorpodetexto2"/>
              <w:spacing w:line="360" w:lineRule="auto"/>
              <w:jc w:val="center"/>
              <w:rPr>
                <w:b/>
                <w:bCs/>
                <w:sz w:val="24"/>
                <w:szCs w:val="24"/>
              </w:rPr>
            </w:pPr>
            <w:r w:rsidRPr="00DD04BA">
              <w:rPr>
                <w:b/>
                <w:bCs/>
                <w:sz w:val="24"/>
                <w:szCs w:val="24"/>
              </w:rPr>
              <w:lastRenderedPageBreak/>
              <w:t>I</w:t>
            </w:r>
            <w:r>
              <w:rPr>
                <w:b/>
                <w:bCs/>
                <w:sz w:val="24"/>
                <w:szCs w:val="24"/>
              </w:rPr>
              <w:t>I</w:t>
            </w:r>
            <w:r w:rsidRPr="00DD04BA">
              <w:rPr>
                <w:b/>
                <w:bCs/>
                <w:sz w:val="24"/>
                <w:szCs w:val="24"/>
              </w:rPr>
              <w:t>TEM</w:t>
            </w:r>
          </w:p>
        </w:tc>
        <w:tc>
          <w:tcPr>
            <w:tcW w:w="4291" w:type="dxa"/>
            <w:shd w:val="clear" w:color="auto" w:fill="D6E3BC"/>
            <w:vAlign w:val="center"/>
          </w:tcPr>
          <w:p w:rsidR="00B30761" w:rsidRPr="00DD04BA" w:rsidRDefault="00B30761" w:rsidP="00B30761">
            <w:pPr>
              <w:pStyle w:val="Recuodecorpodetexto2"/>
              <w:spacing w:line="360" w:lineRule="auto"/>
              <w:jc w:val="center"/>
              <w:rPr>
                <w:b/>
                <w:bCs/>
                <w:sz w:val="24"/>
                <w:szCs w:val="24"/>
              </w:rPr>
            </w:pPr>
            <w:r w:rsidRPr="00DD04BA">
              <w:rPr>
                <w:b/>
                <w:bCs/>
                <w:sz w:val="24"/>
                <w:szCs w:val="24"/>
              </w:rPr>
              <w:t>E</w:t>
            </w:r>
            <w:r>
              <w:rPr>
                <w:b/>
                <w:bCs/>
                <w:sz w:val="24"/>
                <w:szCs w:val="24"/>
              </w:rPr>
              <w:t>E</w:t>
            </w:r>
            <w:r w:rsidRPr="00DD04BA">
              <w:rPr>
                <w:b/>
                <w:bCs/>
                <w:sz w:val="24"/>
                <w:szCs w:val="24"/>
              </w:rPr>
              <w:t>SPECIFICAÇÃO</w:t>
            </w:r>
          </w:p>
        </w:tc>
        <w:tc>
          <w:tcPr>
            <w:tcW w:w="1276" w:type="dxa"/>
            <w:shd w:val="clear" w:color="auto" w:fill="D6E3BC"/>
            <w:vAlign w:val="center"/>
          </w:tcPr>
          <w:p w:rsidR="00B30761" w:rsidRPr="00DD04BA" w:rsidRDefault="00B30761" w:rsidP="00B30761">
            <w:pPr>
              <w:pStyle w:val="Recuodecorpodetexto2"/>
              <w:spacing w:line="360" w:lineRule="auto"/>
              <w:jc w:val="center"/>
              <w:rPr>
                <w:b/>
                <w:bCs/>
                <w:sz w:val="24"/>
                <w:szCs w:val="24"/>
              </w:rPr>
            </w:pPr>
            <w:r w:rsidRPr="00DD04BA">
              <w:rPr>
                <w:b/>
                <w:bCs/>
                <w:sz w:val="24"/>
                <w:szCs w:val="24"/>
              </w:rPr>
              <w:t>U</w:t>
            </w:r>
            <w:r>
              <w:rPr>
                <w:b/>
                <w:bCs/>
                <w:sz w:val="24"/>
                <w:szCs w:val="24"/>
              </w:rPr>
              <w:t>U</w:t>
            </w:r>
            <w:r w:rsidRPr="00DD04BA">
              <w:rPr>
                <w:b/>
                <w:bCs/>
                <w:sz w:val="24"/>
                <w:szCs w:val="24"/>
              </w:rPr>
              <w:t>NID.</w:t>
            </w:r>
          </w:p>
        </w:tc>
        <w:tc>
          <w:tcPr>
            <w:tcW w:w="1276" w:type="dxa"/>
            <w:shd w:val="clear" w:color="auto" w:fill="D6E3BC"/>
            <w:vAlign w:val="center"/>
          </w:tcPr>
          <w:p w:rsidR="00B30761" w:rsidRPr="00DD04BA" w:rsidRDefault="00B30761" w:rsidP="00B30761">
            <w:pPr>
              <w:pStyle w:val="Recuodecorpodetexto2"/>
              <w:spacing w:line="360" w:lineRule="auto"/>
              <w:jc w:val="center"/>
              <w:rPr>
                <w:b/>
                <w:bCs/>
                <w:sz w:val="24"/>
                <w:szCs w:val="24"/>
              </w:rPr>
            </w:pPr>
            <w:r>
              <w:rPr>
                <w:b/>
                <w:bCs/>
                <w:sz w:val="24"/>
                <w:szCs w:val="24"/>
              </w:rPr>
              <w:t>Q</w:t>
            </w:r>
            <w:r w:rsidRPr="00DD04BA">
              <w:rPr>
                <w:b/>
                <w:bCs/>
                <w:sz w:val="24"/>
                <w:szCs w:val="24"/>
              </w:rPr>
              <w:t>QUANT.</w:t>
            </w:r>
          </w:p>
        </w:tc>
        <w:tc>
          <w:tcPr>
            <w:tcW w:w="2268" w:type="dxa"/>
            <w:shd w:val="clear" w:color="auto" w:fill="D6E3BC"/>
            <w:vAlign w:val="center"/>
          </w:tcPr>
          <w:p w:rsidR="00B30761" w:rsidRPr="00DD04BA" w:rsidRDefault="00B30761" w:rsidP="00B30761">
            <w:pPr>
              <w:pStyle w:val="Recuodecorpodetexto2"/>
              <w:spacing w:line="360" w:lineRule="auto"/>
              <w:jc w:val="center"/>
              <w:rPr>
                <w:b/>
                <w:bCs/>
                <w:sz w:val="24"/>
                <w:szCs w:val="24"/>
              </w:rPr>
            </w:pPr>
            <w:r>
              <w:rPr>
                <w:b/>
                <w:bCs/>
                <w:sz w:val="24"/>
                <w:szCs w:val="24"/>
              </w:rPr>
              <w:t>V</w:t>
            </w:r>
            <w:r w:rsidRPr="00DD04BA">
              <w:rPr>
                <w:b/>
                <w:bCs/>
                <w:sz w:val="24"/>
                <w:szCs w:val="24"/>
              </w:rPr>
              <w:t>VEÍCULOS</w:t>
            </w:r>
          </w:p>
        </w:tc>
      </w:tr>
      <w:tr w:rsidR="00B30761" w:rsidRPr="00DD04BA" w:rsidTr="00B30761">
        <w:tc>
          <w:tcPr>
            <w:tcW w:w="1168" w:type="dxa"/>
            <w:shd w:val="clear" w:color="auto" w:fill="D6E3BC"/>
            <w:vAlign w:val="center"/>
          </w:tcPr>
          <w:p w:rsidR="00B30761" w:rsidRPr="00DD04BA" w:rsidRDefault="00B30761" w:rsidP="00B30761">
            <w:pPr>
              <w:pStyle w:val="Recuodecorpodetexto2"/>
              <w:spacing w:line="360" w:lineRule="auto"/>
              <w:jc w:val="center"/>
              <w:rPr>
                <w:sz w:val="24"/>
                <w:szCs w:val="24"/>
              </w:rPr>
            </w:pPr>
          </w:p>
        </w:tc>
        <w:tc>
          <w:tcPr>
            <w:tcW w:w="4291" w:type="dxa"/>
            <w:vAlign w:val="center"/>
          </w:tcPr>
          <w:p w:rsidR="00B30761" w:rsidRPr="00DD04BA" w:rsidRDefault="00B30761" w:rsidP="00B30761">
            <w:pPr>
              <w:pStyle w:val="Contedodatabela"/>
              <w:snapToGrid w:val="0"/>
              <w:jc w:val="center"/>
              <w:rPr>
                <w:rFonts w:ascii="Times New Roman" w:hAnsi="Times New Roman" w:cs="Times New Roman"/>
                <w:b/>
                <w:bCs/>
              </w:rPr>
            </w:pPr>
            <w:r w:rsidRPr="00DD04BA">
              <w:rPr>
                <w:rFonts w:ascii="Times New Roman" w:hAnsi="Times New Roman" w:cs="Times New Roman"/>
                <w:b/>
                <w:bCs/>
              </w:rPr>
              <w:t>PNEUS PARA VEÍCULOS DO TRANSPORTE ESCOLAR</w:t>
            </w:r>
          </w:p>
        </w:tc>
        <w:tc>
          <w:tcPr>
            <w:tcW w:w="1276" w:type="dxa"/>
            <w:vAlign w:val="center"/>
          </w:tcPr>
          <w:p w:rsidR="00B30761" w:rsidRPr="00DD04BA" w:rsidRDefault="00B30761" w:rsidP="00B30761">
            <w:pPr>
              <w:pStyle w:val="Recuodecorpodetexto2"/>
              <w:spacing w:line="360" w:lineRule="auto"/>
              <w:jc w:val="center"/>
              <w:rPr>
                <w:sz w:val="24"/>
                <w:szCs w:val="24"/>
              </w:rPr>
            </w:pPr>
          </w:p>
        </w:tc>
        <w:tc>
          <w:tcPr>
            <w:tcW w:w="1276" w:type="dxa"/>
            <w:vAlign w:val="center"/>
          </w:tcPr>
          <w:p w:rsidR="00B30761" w:rsidRPr="00DD04BA" w:rsidRDefault="00B30761" w:rsidP="00B30761">
            <w:pPr>
              <w:pStyle w:val="Contedodatabela"/>
              <w:snapToGrid w:val="0"/>
              <w:jc w:val="center"/>
              <w:rPr>
                <w:rFonts w:ascii="Times New Roman" w:hAnsi="Times New Roman" w:cs="Times New Roman"/>
              </w:rPr>
            </w:pPr>
          </w:p>
        </w:tc>
        <w:tc>
          <w:tcPr>
            <w:tcW w:w="2268" w:type="dxa"/>
            <w:vAlign w:val="center"/>
          </w:tcPr>
          <w:p w:rsidR="00B30761" w:rsidRPr="00DD04BA" w:rsidRDefault="00B30761" w:rsidP="00B30761">
            <w:pPr>
              <w:pStyle w:val="Contedodatabela"/>
              <w:snapToGrid w:val="0"/>
              <w:jc w:val="center"/>
              <w:rPr>
                <w:rFonts w:ascii="Times New Roman" w:hAnsi="Times New Roman" w:cs="Times New Roman"/>
              </w:rPr>
            </w:pP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1</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275/ 80 </w:t>
            </w:r>
            <w:proofErr w:type="gramStart"/>
            <w:r w:rsidRPr="00DD04BA">
              <w:rPr>
                <w:rFonts w:ascii="Times New Roman" w:hAnsi="Times New Roman" w:cs="Times New Roman"/>
              </w:rPr>
              <w:t>R22.</w:t>
            </w:r>
            <w:proofErr w:type="gramEnd"/>
            <w:r w:rsidRPr="00DD04BA">
              <w:rPr>
                <w:rFonts w:ascii="Times New Roman" w:hAnsi="Times New Roman" w:cs="Times New Roman"/>
              </w:rPr>
              <w:t>5 Radial 16 lonas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12</w:t>
            </w: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Ônibus KNS 1530</w:t>
            </w:r>
            <w:proofErr w:type="gramStart"/>
            <w:r w:rsidRPr="00DD04BA">
              <w:rPr>
                <w:rFonts w:ascii="Times New Roman" w:hAnsi="Times New Roman" w:cs="Times New Roman"/>
              </w:rPr>
              <w:t xml:space="preserve">  </w:t>
            </w:r>
            <w:proofErr w:type="gramEnd"/>
            <w:r w:rsidRPr="00DD04BA">
              <w:rPr>
                <w:rFonts w:ascii="Times New Roman" w:hAnsi="Times New Roman" w:cs="Times New Roman"/>
              </w:rPr>
              <w:t>Ônibus LNJ 0858</w:t>
            </w:r>
          </w:p>
        </w:tc>
      </w:tr>
      <w:tr w:rsidR="00B5518B" w:rsidRPr="00DD04BA" w:rsidTr="00B5518B">
        <w:tc>
          <w:tcPr>
            <w:tcW w:w="1168" w:type="dxa"/>
            <w:shd w:val="clear" w:color="auto" w:fill="D6E3BC"/>
            <w:vAlign w:val="center"/>
          </w:tcPr>
          <w:p w:rsidR="00B5518B" w:rsidRPr="00DD04BA" w:rsidRDefault="00B5518B" w:rsidP="00B5518B">
            <w:pPr>
              <w:pStyle w:val="Recuodecorpodetexto2"/>
              <w:spacing w:line="360" w:lineRule="auto"/>
              <w:jc w:val="center"/>
              <w:rPr>
                <w:sz w:val="24"/>
                <w:szCs w:val="24"/>
              </w:rPr>
            </w:pPr>
            <w:r w:rsidRPr="00DD04BA">
              <w:rPr>
                <w:sz w:val="24"/>
                <w:szCs w:val="24"/>
              </w:rPr>
              <w:t>0</w:t>
            </w:r>
            <w:r>
              <w:rPr>
                <w:sz w:val="24"/>
                <w:szCs w:val="24"/>
              </w:rPr>
              <w:t>02</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Pneu 900/20 Radial Com Câmara e protetor</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lang w:val="en-US"/>
              </w:rPr>
            </w:pPr>
            <w:proofErr w:type="spellStart"/>
            <w:r w:rsidRPr="00DD04BA">
              <w:rPr>
                <w:rFonts w:ascii="Times New Roman" w:hAnsi="Times New Roman" w:cs="Times New Roman"/>
                <w:lang w:val="en-US"/>
              </w:rPr>
              <w:t>Ônibus</w:t>
            </w:r>
            <w:proofErr w:type="spellEnd"/>
            <w:r w:rsidRPr="00DD04BA">
              <w:rPr>
                <w:rFonts w:ascii="Times New Roman" w:hAnsi="Times New Roman" w:cs="Times New Roman"/>
                <w:lang w:val="en-US"/>
              </w:rPr>
              <w:t xml:space="preserve"> EZC5076</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3</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color w:val="000000"/>
              </w:rPr>
            </w:pPr>
            <w:r w:rsidRPr="00DD04BA">
              <w:rPr>
                <w:rFonts w:ascii="Times New Roman" w:hAnsi="Times New Roman" w:cs="Times New Roman"/>
                <w:color w:val="000000"/>
              </w:rPr>
              <w:t>Pneu 225/65 R16C</w:t>
            </w:r>
            <w:proofErr w:type="gramStart"/>
            <w:r w:rsidRPr="00DD04BA">
              <w:rPr>
                <w:rFonts w:ascii="Times New Roman" w:hAnsi="Times New Roman" w:cs="Times New Roman"/>
                <w:color w:val="000000"/>
              </w:rPr>
              <w:t xml:space="preserve">  </w:t>
            </w:r>
            <w:proofErr w:type="gramEnd"/>
            <w:r w:rsidRPr="00DD04BA">
              <w:rPr>
                <w:rFonts w:ascii="Times New Roman" w:hAnsi="Times New Roman" w:cs="Times New Roman"/>
                <w:color w:val="000000"/>
              </w:rPr>
              <w:t>112/110R Radial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4</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Van LUD6087</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4</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Pneu 205/75 R 16C</w:t>
            </w:r>
            <w:proofErr w:type="gramStart"/>
            <w:r w:rsidRPr="00DD04BA">
              <w:rPr>
                <w:rFonts w:ascii="Times New Roman" w:hAnsi="Times New Roman" w:cs="Times New Roman"/>
              </w:rPr>
              <w:t xml:space="preserve">  </w:t>
            </w:r>
            <w:proofErr w:type="gramEnd"/>
            <w:r w:rsidRPr="00DD04BA">
              <w:rPr>
                <w:rFonts w:ascii="Times New Roman" w:hAnsi="Times New Roman" w:cs="Times New Roman"/>
              </w:rPr>
              <w:t>110/108q Radial</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4</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Van KWX2392</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5</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Pneu 7.50-16 116/114L Nylon 10 Lonas Com Câmara e Protetor (Lameiro)</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8</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KQK4782 Micro-Ônibus LQV8285</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6</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Pneu 7.50-16 116/114L Nylon 10 Lonas Com Câmara e Protetor (Não Lameiro)</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4</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KQK4782 Micro-Ônibus LQV8285</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7</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275/80 </w:t>
            </w:r>
            <w:proofErr w:type="gramStart"/>
            <w:r w:rsidRPr="00DD04BA">
              <w:rPr>
                <w:rFonts w:ascii="Times New Roman" w:hAnsi="Times New Roman" w:cs="Times New Roman"/>
              </w:rPr>
              <w:t>R22.</w:t>
            </w:r>
            <w:proofErr w:type="gramEnd"/>
            <w:r w:rsidRPr="00DD04BA">
              <w:rPr>
                <w:rFonts w:ascii="Times New Roman" w:hAnsi="Times New Roman" w:cs="Times New Roman"/>
              </w:rPr>
              <w:t>5 149/146L Radial MS FG85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4</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Ônibus KZL6924</w:t>
            </w:r>
          </w:p>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Ônibus LQW4269</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8</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275/80 </w:t>
            </w:r>
            <w:proofErr w:type="gramStart"/>
            <w:r w:rsidRPr="00DD04BA">
              <w:rPr>
                <w:rFonts w:ascii="Times New Roman" w:hAnsi="Times New Roman" w:cs="Times New Roman"/>
              </w:rPr>
              <w:t>R22.</w:t>
            </w:r>
            <w:proofErr w:type="gramEnd"/>
            <w:r w:rsidRPr="00DD04BA">
              <w:rPr>
                <w:rFonts w:ascii="Times New Roman" w:hAnsi="Times New Roman" w:cs="Times New Roman"/>
              </w:rPr>
              <w:t>5 149/146L Radial MS TR85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4</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Ônibus KZL6924</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0</w:t>
            </w:r>
            <w:r>
              <w:rPr>
                <w:sz w:val="24"/>
                <w:szCs w:val="24"/>
              </w:rPr>
              <w:t>0</w:t>
            </w:r>
            <w:r w:rsidRPr="00DD04BA">
              <w:rPr>
                <w:sz w:val="24"/>
                <w:szCs w:val="24"/>
              </w:rPr>
              <w:t>9</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275/80 </w:t>
            </w:r>
            <w:proofErr w:type="gramStart"/>
            <w:r w:rsidRPr="00DD04BA">
              <w:rPr>
                <w:rFonts w:ascii="Times New Roman" w:hAnsi="Times New Roman" w:cs="Times New Roman"/>
              </w:rPr>
              <w:t>R22.</w:t>
            </w:r>
            <w:proofErr w:type="gramEnd"/>
            <w:r w:rsidRPr="00DD04BA">
              <w:rPr>
                <w:rFonts w:ascii="Times New Roman" w:hAnsi="Times New Roman" w:cs="Times New Roman"/>
              </w:rPr>
              <w:t>5 149/146L 16PR Radial  TG85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4</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Ônibus LQW4269</w:t>
            </w:r>
          </w:p>
        </w:tc>
      </w:tr>
      <w:tr w:rsidR="00B5518B" w:rsidRPr="00DD04BA" w:rsidTr="00B5518B">
        <w:tc>
          <w:tcPr>
            <w:tcW w:w="1168" w:type="dxa"/>
            <w:shd w:val="clear" w:color="auto" w:fill="D6E3BC"/>
            <w:vAlign w:val="center"/>
          </w:tcPr>
          <w:p w:rsidR="00B5518B" w:rsidRPr="00DD04BA" w:rsidRDefault="00B5518B" w:rsidP="00B5518B">
            <w:pPr>
              <w:pStyle w:val="Recuodecorpodetexto2"/>
              <w:spacing w:line="360" w:lineRule="auto"/>
              <w:jc w:val="center"/>
              <w:rPr>
                <w:sz w:val="24"/>
                <w:szCs w:val="24"/>
              </w:rPr>
            </w:pPr>
            <w:r w:rsidRPr="00DD04BA">
              <w:rPr>
                <w:sz w:val="24"/>
                <w:szCs w:val="24"/>
              </w:rPr>
              <w:t>1</w:t>
            </w:r>
            <w:r>
              <w:rPr>
                <w:sz w:val="24"/>
                <w:szCs w:val="24"/>
              </w:rPr>
              <w:t>1</w:t>
            </w:r>
            <w:r w:rsidRPr="00DD04BA">
              <w:rPr>
                <w:sz w:val="24"/>
                <w:szCs w:val="24"/>
              </w:rPr>
              <w:t>0</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215/75 </w:t>
            </w:r>
            <w:proofErr w:type="gramStart"/>
            <w:r w:rsidRPr="00DD04BA">
              <w:rPr>
                <w:rFonts w:ascii="Times New Roman" w:hAnsi="Times New Roman" w:cs="Times New Roman"/>
              </w:rPr>
              <w:t>R17.</w:t>
            </w:r>
            <w:proofErr w:type="gramEnd"/>
            <w:r w:rsidRPr="00DD04BA">
              <w:rPr>
                <w:rFonts w:ascii="Times New Roman" w:hAnsi="Times New Roman" w:cs="Times New Roman"/>
              </w:rPr>
              <w:t>5 Radial 126/124 M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LQW6731</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Pr>
                <w:sz w:val="24"/>
                <w:szCs w:val="24"/>
              </w:rPr>
              <w:t>1</w:t>
            </w:r>
            <w:r w:rsidRPr="00DD04BA">
              <w:rPr>
                <w:sz w:val="24"/>
                <w:szCs w:val="24"/>
              </w:rPr>
              <w:t>11</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215/75 R </w:t>
            </w:r>
            <w:proofErr w:type="gramStart"/>
            <w:r w:rsidRPr="00DD04BA">
              <w:rPr>
                <w:rFonts w:ascii="Times New Roman" w:hAnsi="Times New Roman" w:cs="Times New Roman"/>
              </w:rPr>
              <w:t>17.5 Radial 126/124</w:t>
            </w:r>
            <w:proofErr w:type="gramEnd"/>
            <w:r w:rsidRPr="00DD04BA">
              <w:rPr>
                <w:rFonts w:ascii="Times New Roman" w:hAnsi="Times New Roman" w:cs="Times New Roman"/>
              </w:rPr>
              <w:t xml:space="preserve"> K Sem Câmara FG85</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LTZ5331</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Pr>
                <w:sz w:val="24"/>
                <w:szCs w:val="24"/>
              </w:rPr>
              <w:t>1</w:t>
            </w:r>
            <w:r w:rsidRPr="00DD04BA">
              <w:rPr>
                <w:sz w:val="24"/>
                <w:szCs w:val="24"/>
              </w:rPr>
              <w:t>12</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215/75 R </w:t>
            </w:r>
            <w:proofErr w:type="gramStart"/>
            <w:r w:rsidRPr="00DD04BA">
              <w:rPr>
                <w:rFonts w:ascii="Times New Roman" w:hAnsi="Times New Roman" w:cs="Times New Roman"/>
              </w:rPr>
              <w:t>17.5 Radial 126/124</w:t>
            </w:r>
            <w:proofErr w:type="gramEnd"/>
            <w:r w:rsidRPr="00DD04BA">
              <w:rPr>
                <w:rFonts w:ascii="Times New Roman" w:hAnsi="Times New Roman" w:cs="Times New Roman"/>
              </w:rPr>
              <w:t xml:space="preserve"> K Sem Câmara FG85</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KWE9306</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Pr>
                <w:sz w:val="24"/>
                <w:szCs w:val="24"/>
              </w:rPr>
              <w:t>1</w:t>
            </w:r>
            <w:r w:rsidRPr="00DD04BA">
              <w:rPr>
                <w:sz w:val="24"/>
                <w:szCs w:val="24"/>
              </w:rPr>
              <w:t>13</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215/75 R </w:t>
            </w:r>
            <w:proofErr w:type="gramStart"/>
            <w:r w:rsidRPr="00DD04BA">
              <w:rPr>
                <w:rFonts w:ascii="Times New Roman" w:hAnsi="Times New Roman" w:cs="Times New Roman"/>
              </w:rPr>
              <w:t>17.5 Radial 126/124</w:t>
            </w:r>
            <w:proofErr w:type="gramEnd"/>
            <w:r w:rsidRPr="00DD04BA">
              <w:rPr>
                <w:rFonts w:ascii="Times New Roman" w:hAnsi="Times New Roman" w:cs="Times New Roman"/>
              </w:rPr>
              <w:t xml:space="preserve"> K Sem Câmara FG85</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KWE9308</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Pr>
                <w:sz w:val="24"/>
                <w:szCs w:val="24"/>
              </w:rPr>
              <w:t>1</w:t>
            </w:r>
            <w:r w:rsidRPr="00DD04BA">
              <w:rPr>
                <w:sz w:val="24"/>
                <w:szCs w:val="24"/>
              </w:rPr>
              <w:lastRenderedPageBreak/>
              <w:t>14</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lastRenderedPageBreak/>
              <w:t xml:space="preserve">Pneu 215/75 </w:t>
            </w:r>
            <w:proofErr w:type="gramStart"/>
            <w:r w:rsidRPr="00DD04BA">
              <w:rPr>
                <w:rFonts w:ascii="Times New Roman" w:hAnsi="Times New Roman" w:cs="Times New Roman"/>
              </w:rPr>
              <w:t>R17.</w:t>
            </w:r>
            <w:proofErr w:type="gramEnd"/>
            <w:r w:rsidRPr="00DD04BA">
              <w:rPr>
                <w:rFonts w:ascii="Times New Roman" w:hAnsi="Times New Roman" w:cs="Times New Roman"/>
              </w:rPr>
              <w:t>5 Radial 126/124 K 12PR Sem Câmara</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KPT2100</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Pr>
                <w:sz w:val="24"/>
                <w:szCs w:val="24"/>
              </w:rPr>
              <w:lastRenderedPageBreak/>
              <w:t>1</w:t>
            </w:r>
            <w:r w:rsidRPr="00DD04BA">
              <w:rPr>
                <w:sz w:val="24"/>
                <w:szCs w:val="24"/>
              </w:rPr>
              <w:t>15</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Câmara e protetor para pneu 900/20 radial</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roofErr w:type="gramStart"/>
            <w:r w:rsidRPr="00DD04BA">
              <w:rPr>
                <w:rFonts w:ascii="Times New Roman" w:hAnsi="Times New Roman" w:cs="Times New Roman"/>
              </w:rPr>
              <w:t>6</w:t>
            </w:r>
            <w:proofErr w:type="gramEnd"/>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proofErr w:type="spellStart"/>
            <w:r w:rsidRPr="00DD04BA">
              <w:rPr>
                <w:rFonts w:ascii="Times New Roman" w:hAnsi="Times New Roman" w:cs="Times New Roman"/>
                <w:lang w:val="en-US"/>
              </w:rPr>
              <w:t>Ônibus</w:t>
            </w:r>
            <w:proofErr w:type="spellEnd"/>
            <w:r w:rsidRPr="00DD04BA">
              <w:rPr>
                <w:rFonts w:ascii="Times New Roman" w:hAnsi="Times New Roman" w:cs="Times New Roman"/>
                <w:lang w:val="en-US"/>
              </w:rPr>
              <w:t xml:space="preserve"> EZC5076</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Pr>
                <w:sz w:val="24"/>
                <w:szCs w:val="24"/>
              </w:rPr>
              <w:t>1</w:t>
            </w:r>
            <w:r w:rsidRPr="00DD04BA">
              <w:rPr>
                <w:sz w:val="24"/>
                <w:szCs w:val="24"/>
              </w:rPr>
              <w:t>16</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Câmara e Protetor para Pneu 7.50-16 116/114L Nylon 10 Lonas</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12</w:t>
            </w: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Micro-Ônibus KQK4782 Micro-Ônibus LQV8285</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b/>
                <w:bCs/>
              </w:rPr>
              <w:t>PNEUS PARA VEÍCULOS DO GABINETE SECRETÁRIA</w:t>
            </w:r>
          </w:p>
        </w:tc>
        <w:tc>
          <w:tcPr>
            <w:tcW w:w="1276" w:type="dxa"/>
            <w:vAlign w:val="center"/>
          </w:tcPr>
          <w:p w:rsidR="00B5518B" w:rsidRDefault="00B5518B" w:rsidP="00B5518B">
            <w:pPr>
              <w:jc w:val="center"/>
            </w:pP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1</w:t>
            </w:r>
            <w:r>
              <w:rPr>
                <w:sz w:val="24"/>
                <w:szCs w:val="24"/>
              </w:rPr>
              <w:t>1</w:t>
            </w:r>
            <w:r w:rsidRPr="00DD04BA">
              <w:rPr>
                <w:sz w:val="24"/>
                <w:szCs w:val="24"/>
              </w:rPr>
              <w:t>7</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185/65 R.15 </w:t>
            </w:r>
            <w:proofErr w:type="gramStart"/>
            <w:r w:rsidRPr="00DD04BA">
              <w:rPr>
                <w:rFonts w:ascii="Times New Roman" w:hAnsi="Times New Roman" w:cs="Times New Roman"/>
              </w:rPr>
              <w:t>88T</w:t>
            </w:r>
            <w:proofErr w:type="gramEnd"/>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04</w:t>
            </w: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Renault Logan LLK1609</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1</w:t>
            </w:r>
            <w:r>
              <w:rPr>
                <w:sz w:val="24"/>
                <w:szCs w:val="24"/>
              </w:rPr>
              <w:t>1</w:t>
            </w:r>
            <w:r w:rsidRPr="00DD04BA">
              <w:rPr>
                <w:sz w:val="24"/>
                <w:szCs w:val="24"/>
              </w:rPr>
              <w:t>8</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lang w:val="en-US"/>
              </w:rPr>
            </w:pPr>
            <w:proofErr w:type="spellStart"/>
            <w:r w:rsidRPr="00DD04BA">
              <w:rPr>
                <w:rFonts w:ascii="Times New Roman" w:hAnsi="Times New Roman" w:cs="Times New Roman"/>
                <w:lang w:val="en-US"/>
              </w:rPr>
              <w:t>Pneu</w:t>
            </w:r>
            <w:proofErr w:type="spellEnd"/>
            <w:r w:rsidRPr="00DD04BA">
              <w:rPr>
                <w:rFonts w:ascii="Times New Roman" w:hAnsi="Times New Roman" w:cs="Times New Roman"/>
                <w:lang w:val="en-US"/>
              </w:rPr>
              <w:t xml:space="preserve"> 225/75 R.15 102T M+S Radial Long Trail</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04</w:t>
            </w: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lang w:val="en-US"/>
              </w:rPr>
            </w:pPr>
            <w:r w:rsidRPr="00DD04BA">
              <w:rPr>
                <w:rFonts w:ascii="Times New Roman" w:hAnsi="Times New Roman" w:cs="Times New Roman"/>
                <w:lang w:val="en-US"/>
              </w:rPr>
              <w:t>GM Blazer KNR5325</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1</w:t>
            </w:r>
            <w:r>
              <w:rPr>
                <w:sz w:val="24"/>
                <w:szCs w:val="24"/>
              </w:rPr>
              <w:t>1</w:t>
            </w:r>
            <w:r w:rsidRPr="00DD04BA">
              <w:rPr>
                <w:sz w:val="24"/>
                <w:szCs w:val="24"/>
              </w:rPr>
              <w:t>9</w:t>
            </w:r>
          </w:p>
        </w:tc>
        <w:tc>
          <w:tcPr>
            <w:tcW w:w="4291" w:type="dxa"/>
            <w:vAlign w:val="center"/>
          </w:tcPr>
          <w:p w:rsidR="00B5518B" w:rsidRPr="00DD04BA" w:rsidRDefault="00B5518B" w:rsidP="00B30761">
            <w:pPr>
              <w:pStyle w:val="Contedodatabela"/>
              <w:snapToGrid w:val="0"/>
              <w:jc w:val="center"/>
              <w:rPr>
                <w:rFonts w:ascii="Times New Roman" w:hAnsi="Times New Roman" w:cs="Times New Roman"/>
                <w:lang w:val="en-US"/>
              </w:rPr>
            </w:pPr>
            <w:proofErr w:type="spellStart"/>
            <w:r w:rsidRPr="00DD04BA">
              <w:rPr>
                <w:rFonts w:ascii="Times New Roman" w:hAnsi="Times New Roman" w:cs="Times New Roman"/>
                <w:lang w:val="en-US"/>
              </w:rPr>
              <w:t>Pneu</w:t>
            </w:r>
            <w:proofErr w:type="spellEnd"/>
            <w:r w:rsidRPr="00DD04BA">
              <w:rPr>
                <w:rFonts w:ascii="Times New Roman" w:hAnsi="Times New Roman" w:cs="Times New Roman"/>
                <w:lang w:val="en-US"/>
              </w:rPr>
              <w:t xml:space="preserve"> 205/70 R15C 106/104s Radial</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04</w:t>
            </w: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lang w:val="en-US"/>
              </w:rPr>
            </w:pPr>
            <w:r w:rsidRPr="00DD04BA">
              <w:rPr>
                <w:rFonts w:ascii="Times New Roman" w:hAnsi="Times New Roman" w:cs="Times New Roman"/>
                <w:lang w:val="en-US"/>
              </w:rPr>
              <w:t>Van LUO0872</w:t>
            </w:r>
          </w:p>
        </w:tc>
      </w:tr>
      <w:tr w:rsidR="00B5518B" w:rsidRPr="00DD04BA" w:rsidTr="00B5518B">
        <w:tc>
          <w:tcPr>
            <w:tcW w:w="1168" w:type="dxa"/>
            <w:shd w:val="clear" w:color="auto" w:fill="D6E3BC"/>
            <w:vAlign w:val="center"/>
          </w:tcPr>
          <w:p w:rsidR="00B5518B" w:rsidRPr="00DD04BA" w:rsidRDefault="00B5518B" w:rsidP="00B30761">
            <w:pPr>
              <w:pStyle w:val="Recuodecorpodetexto2"/>
              <w:spacing w:line="360" w:lineRule="auto"/>
              <w:jc w:val="center"/>
              <w:rPr>
                <w:sz w:val="24"/>
                <w:szCs w:val="24"/>
              </w:rPr>
            </w:pPr>
            <w:r w:rsidRPr="00DD04BA">
              <w:rPr>
                <w:sz w:val="24"/>
                <w:szCs w:val="24"/>
              </w:rPr>
              <w:t>2</w:t>
            </w:r>
            <w:r>
              <w:rPr>
                <w:sz w:val="24"/>
                <w:szCs w:val="24"/>
              </w:rPr>
              <w:t>2</w:t>
            </w:r>
            <w:r w:rsidRPr="00DD04BA">
              <w:rPr>
                <w:sz w:val="24"/>
                <w:szCs w:val="24"/>
              </w:rPr>
              <w:t>0</w:t>
            </w:r>
            <w:bookmarkStart w:id="0" w:name="_GoBack"/>
            <w:bookmarkEnd w:id="0"/>
          </w:p>
        </w:tc>
        <w:tc>
          <w:tcPr>
            <w:tcW w:w="4291"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 xml:space="preserve">Pneu 175/70 R14 </w:t>
            </w:r>
            <w:proofErr w:type="gramStart"/>
            <w:r w:rsidRPr="00DD04BA">
              <w:rPr>
                <w:rFonts w:ascii="Times New Roman" w:hAnsi="Times New Roman" w:cs="Times New Roman"/>
              </w:rPr>
              <w:t>88T</w:t>
            </w:r>
            <w:proofErr w:type="gramEnd"/>
            <w:r w:rsidRPr="00DD04BA">
              <w:rPr>
                <w:rFonts w:ascii="Times New Roman" w:hAnsi="Times New Roman" w:cs="Times New Roman"/>
              </w:rPr>
              <w:t xml:space="preserve"> 3R HR 00KX 1115</w:t>
            </w:r>
          </w:p>
        </w:tc>
        <w:tc>
          <w:tcPr>
            <w:tcW w:w="1276" w:type="dxa"/>
            <w:vAlign w:val="center"/>
          </w:tcPr>
          <w:p w:rsidR="00B5518B" w:rsidRDefault="00B5518B" w:rsidP="00B5518B">
            <w:pPr>
              <w:jc w:val="center"/>
            </w:pPr>
            <w:r w:rsidRPr="009322B4">
              <w:rPr>
                <w:sz w:val="24"/>
                <w:szCs w:val="24"/>
              </w:rPr>
              <w:t>UNID</w:t>
            </w:r>
          </w:p>
        </w:tc>
        <w:tc>
          <w:tcPr>
            <w:tcW w:w="1276" w:type="dxa"/>
            <w:vAlign w:val="center"/>
          </w:tcPr>
          <w:p w:rsidR="00B5518B" w:rsidRPr="00DD04BA" w:rsidRDefault="00B5518B" w:rsidP="00B30761">
            <w:pPr>
              <w:pStyle w:val="Contedodatabela"/>
              <w:snapToGrid w:val="0"/>
              <w:jc w:val="center"/>
              <w:rPr>
                <w:rFonts w:ascii="Times New Roman" w:hAnsi="Times New Roman" w:cs="Times New Roman"/>
              </w:rPr>
            </w:pPr>
            <w:r w:rsidRPr="00DD04BA">
              <w:rPr>
                <w:rFonts w:ascii="Times New Roman" w:hAnsi="Times New Roman" w:cs="Times New Roman"/>
              </w:rPr>
              <w:t>04</w:t>
            </w:r>
          </w:p>
        </w:tc>
        <w:tc>
          <w:tcPr>
            <w:tcW w:w="2268" w:type="dxa"/>
            <w:vAlign w:val="center"/>
          </w:tcPr>
          <w:p w:rsidR="00B5518B" w:rsidRPr="00DD04BA" w:rsidRDefault="00B5518B" w:rsidP="00B30761">
            <w:pPr>
              <w:pStyle w:val="Contedodatabela"/>
              <w:snapToGrid w:val="0"/>
              <w:jc w:val="center"/>
              <w:rPr>
                <w:rFonts w:ascii="Times New Roman" w:hAnsi="Times New Roman" w:cs="Times New Roman"/>
                <w:lang w:val="en-US"/>
              </w:rPr>
            </w:pPr>
            <w:proofErr w:type="spellStart"/>
            <w:r w:rsidRPr="00DD04BA">
              <w:rPr>
                <w:rFonts w:ascii="Times New Roman" w:hAnsi="Times New Roman" w:cs="Times New Roman"/>
                <w:lang w:val="en-US"/>
              </w:rPr>
              <w:t>Gol</w:t>
            </w:r>
            <w:proofErr w:type="spellEnd"/>
            <w:r w:rsidRPr="00DD04BA">
              <w:rPr>
                <w:rFonts w:ascii="Times New Roman" w:hAnsi="Times New Roman" w:cs="Times New Roman"/>
                <w:lang w:val="en-US"/>
              </w:rPr>
              <w:t xml:space="preserve"> KRH2399</w:t>
            </w:r>
          </w:p>
        </w:tc>
      </w:tr>
    </w:tbl>
    <w:p w:rsidR="00B30761" w:rsidRPr="00DD04BA" w:rsidRDefault="00B30761" w:rsidP="00B30761">
      <w:pPr>
        <w:pStyle w:val="PargrafodaLista"/>
        <w:spacing w:after="160"/>
        <w:ind w:left="0"/>
        <w:jc w:val="both"/>
        <w:rPr>
          <w:lang w:eastAsia="pt-BR"/>
        </w:rPr>
      </w:pPr>
    </w:p>
    <w:p w:rsidR="00B30761" w:rsidRPr="00DD04BA" w:rsidRDefault="00B30761" w:rsidP="00B30761">
      <w:pPr>
        <w:pStyle w:val="PargrafodaLista"/>
        <w:spacing w:after="160"/>
        <w:ind w:left="0"/>
        <w:jc w:val="both"/>
        <w:rPr>
          <w:b/>
          <w:bCs/>
        </w:rPr>
      </w:pPr>
      <w:r w:rsidRPr="00DD04BA">
        <w:rPr>
          <w:b/>
          <w:bCs/>
          <w:lang w:eastAsia="pt-BR"/>
        </w:rPr>
        <w:t xml:space="preserve"> </w:t>
      </w:r>
      <w:r w:rsidRPr="00DD04BA">
        <w:rPr>
          <w:b/>
          <w:bCs/>
        </w:rPr>
        <w:t xml:space="preserve">3 – PRAZOS E LOCAL DE ENTREGA DE MATERIAL </w:t>
      </w:r>
    </w:p>
    <w:p w:rsidR="00B30761" w:rsidRPr="00DD04BA" w:rsidRDefault="00B30761" w:rsidP="00B30761">
      <w:pPr>
        <w:spacing w:after="160"/>
        <w:jc w:val="both"/>
        <w:rPr>
          <w:color w:val="FF0000"/>
          <w:sz w:val="24"/>
          <w:szCs w:val="24"/>
        </w:rPr>
      </w:pPr>
      <w:r w:rsidRPr="00DD04BA">
        <w:rPr>
          <w:sz w:val="24"/>
          <w:szCs w:val="24"/>
        </w:rPr>
        <w:t>3.1 – Após a emissão da nota de empenho e assinatura do contrato elaborado pela Procuradoria Jurídica Municipal, a Empresa vencedora do certame terá 20 (vinte) dias úteis para iniciar a entrega dos produtos</w:t>
      </w:r>
      <w:r w:rsidRPr="00DD04BA">
        <w:rPr>
          <w:color w:val="FF0000"/>
          <w:sz w:val="24"/>
          <w:szCs w:val="24"/>
        </w:rPr>
        <w:t xml:space="preserve"> </w:t>
      </w:r>
      <w:r w:rsidRPr="00DD04BA">
        <w:rPr>
          <w:sz w:val="24"/>
          <w:szCs w:val="24"/>
        </w:rPr>
        <w:t>solicitados, que deverá ser realizada de forma imediata.</w:t>
      </w:r>
    </w:p>
    <w:p w:rsidR="00B30761" w:rsidRPr="00DD04BA" w:rsidRDefault="00B30761" w:rsidP="00B30761">
      <w:pPr>
        <w:spacing w:after="160"/>
        <w:jc w:val="both"/>
        <w:rPr>
          <w:color w:val="FF0000"/>
          <w:sz w:val="24"/>
          <w:szCs w:val="24"/>
        </w:rPr>
      </w:pPr>
      <w:r w:rsidRPr="00DD04BA">
        <w:rPr>
          <w:sz w:val="24"/>
          <w:szCs w:val="24"/>
        </w:rPr>
        <w:t>3.2 – A entrega dos produtos</w:t>
      </w:r>
      <w:r w:rsidRPr="00DD04BA">
        <w:rPr>
          <w:color w:val="FF0000"/>
          <w:sz w:val="24"/>
          <w:szCs w:val="24"/>
        </w:rPr>
        <w:t xml:space="preserve"> </w:t>
      </w:r>
      <w:r w:rsidRPr="00DD04BA">
        <w:rPr>
          <w:sz w:val="24"/>
          <w:szCs w:val="24"/>
        </w:rPr>
        <w:t xml:space="preserve">deverá ser realizada de forma imediata, de acordo com a solicitação da Secretaria Municipal de Educação devendo todos </w:t>
      </w:r>
      <w:proofErr w:type="gramStart"/>
      <w:r w:rsidRPr="00DD04BA">
        <w:rPr>
          <w:sz w:val="24"/>
          <w:szCs w:val="24"/>
        </w:rPr>
        <w:t>estarem</w:t>
      </w:r>
      <w:proofErr w:type="gramEnd"/>
      <w:r w:rsidRPr="00DD04BA">
        <w:rPr>
          <w:sz w:val="24"/>
          <w:szCs w:val="24"/>
        </w:rPr>
        <w:t xml:space="preserve"> dentro do prazo de validade. </w:t>
      </w:r>
    </w:p>
    <w:p w:rsidR="00B30761" w:rsidRPr="00DD04BA" w:rsidRDefault="00B30761" w:rsidP="00B30761">
      <w:pPr>
        <w:spacing w:after="160"/>
        <w:jc w:val="both"/>
        <w:rPr>
          <w:sz w:val="24"/>
          <w:szCs w:val="24"/>
        </w:rPr>
      </w:pPr>
      <w:r w:rsidRPr="00DD04BA">
        <w:rPr>
          <w:sz w:val="24"/>
          <w:szCs w:val="24"/>
        </w:rPr>
        <w:t>3.3 – A entrega dos produtos deverá ser entregue no depósito da Secretaria Municipal de Educação,</w:t>
      </w:r>
      <w:r w:rsidRPr="00DD04BA">
        <w:rPr>
          <w:color w:val="FF0000"/>
          <w:sz w:val="24"/>
          <w:szCs w:val="24"/>
        </w:rPr>
        <w:t xml:space="preserve"> </w:t>
      </w:r>
      <w:r w:rsidRPr="00DD04BA">
        <w:rPr>
          <w:sz w:val="24"/>
          <w:szCs w:val="24"/>
        </w:rPr>
        <w:t xml:space="preserve">situada na Rua Walter Vendas Rodrigues, s/n – bairro Campo Belo – Bom Jardim – RJ – </w:t>
      </w:r>
      <w:proofErr w:type="spellStart"/>
      <w:r w:rsidRPr="00DD04BA">
        <w:rPr>
          <w:sz w:val="24"/>
          <w:szCs w:val="24"/>
        </w:rPr>
        <w:t>Tel</w:t>
      </w:r>
      <w:proofErr w:type="spellEnd"/>
      <w:r w:rsidRPr="00DD04BA">
        <w:rPr>
          <w:sz w:val="24"/>
          <w:szCs w:val="24"/>
        </w:rPr>
        <w:t xml:space="preserve">: (22) 2566-6323, de segunda a sexta-feira, das 9h às 11h e de </w:t>
      </w:r>
      <w:proofErr w:type="gramStart"/>
      <w:r w:rsidRPr="00DD04BA">
        <w:rPr>
          <w:sz w:val="24"/>
          <w:szCs w:val="24"/>
        </w:rPr>
        <w:t>13:30</w:t>
      </w:r>
      <w:proofErr w:type="gramEnd"/>
      <w:r w:rsidRPr="00DD04BA">
        <w:rPr>
          <w:sz w:val="24"/>
          <w:szCs w:val="24"/>
        </w:rPr>
        <w:t>h às 16 h.</w:t>
      </w:r>
    </w:p>
    <w:p w:rsidR="00B30761" w:rsidRPr="00DD04BA" w:rsidRDefault="00B30761" w:rsidP="00B30761">
      <w:pPr>
        <w:pStyle w:val="PargrafodaLista10"/>
        <w:widowControl w:val="0"/>
        <w:shd w:val="clear" w:color="auto" w:fill="FFFFFF"/>
        <w:spacing w:after="160"/>
        <w:ind w:left="0"/>
        <w:jc w:val="both"/>
        <w:rPr>
          <w:b/>
          <w:bCs/>
          <w:color w:val="auto"/>
        </w:rPr>
      </w:pPr>
    </w:p>
    <w:p w:rsidR="00B30761" w:rsidRPr="00DD04BA" w:rsidRDefault="00B30761" w:rsidP="00B30761">
      <w:pPr>
        <w:pStyle w:val="PargrafodaLista10"/>
        <w:widowControl w:val="0"/>
        <w:shd w:val="clear" w:color="auto" w:fill="FFFFFF"/>
        <w:spacing w:after="160"/>
        <w:ind w:left="0"/>
        <w:jc w:val="both"/>
        <w:rPr>
          <w:b/>
          <w:bCs/>
          <w:color w:val="auto"/>
        </w:rPr>
      </w:pPr>
      <w:r w:rsidRPr="00DD04BA">
        <w:rPr>
          <w:b/>
          <w:bCs/>
          <w:color w:val="auto"/>
        </w:rPr>
        <w:t>4 – DAS OBRIGAÇÕES DA EMPRESA CONTRATADA</w:t>
      </w:r>
      <w:r w:rsidRPr="00DD04BA">
        <w:rPr>
          <w:b/>
          <w:bCs/>
          <w:color w:val="auto"/>
          <w:u w:val="single"/>
        </w:rPr>
        <w:t>:</w:t>
      </w:r>
    </w:p>
    <w:p w:rsidR="00B30761" w:rsidRPr="00DD04BA" w:rsidRDefault="00B30761" w:rsidP="00B30761">
      <w:pPr>
        <w:autoSpaceDE w:val="0"/>
        <w:autoSpaceDN w:val="0"/>
        <w:adjustRightInd w:val="0"/>
        <w:spacing w:after="160"/>
        <w:jc w:val="both"/>
        <w:rPr>
          <w:sz w:val="24"/>
          <w:szCs w:val="24"/>
        </w:rPr>
      </w:pPr>
      <w:r w:rsidRPr="00DD04BA">
        <w:rPr>
          <w:sz w:val="24"/>
          <w:szCs w:val="24"/>
        </w:rPr>
        <w:t xml:space="preserve">4.1 – São obrigações da </w:t>
      </w:r>
      <w:proofErr w:type="gramStart"/>
      <w:r w:rsidRPr="00DD04BA">
        <w:rPr>
          <w:b/>
          <w:bCs/>
          <w:sz w:val="24"/>
          <w:szCs w:val="24"/>
        </w:rPr>
        <w:t xml:space="preserve">CONTRATADA </w:t>
      </w:r>
      <w:r w:rsidRPr="00DD04BA">
        <w:rPr>
          <w:sz w:val="24"/>
          <w:szCs w:val="24"/>
        </w:rPr>
        <w:t>,</w:t>
      </w:r>
      <w:proofErr w:type="gramEnd"/>
      <w:r w:rsidRPr="00DD04BA">
        <w:rPr>
          <w:sz w:val="24"/>
          <w:szCs w:val="24"/>
        </w:rPr>
        <w:t xml:space="preserve"> sem que a elas se limitem:</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4.3 - Atender prontamente quaisquer exigências da fiscalização do contrato, inerentes ao objeto da contratação.</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 xml:space="preserve">4.4 - Manter, durante a execução do contrato, as mesmas condições da habilitação. </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 xml:space="preserve">4.5 - Responsabilizar-se para que todo o objeto seja entregue no depósito da Secretaria Municipal </w:t>
      </w:r>
      <w:r w:rsidRPr="00DD04BA">
        <w:rPr>
          <w:color w:val="auto"/>
          <w:kern w:val="0"/>
          <w:lang w:eastAsia="en-US"/>
        </w:rPr>
        <w:lastRenderedPageBreak/>
        <w:t>de Educação, localizado na Av. Walter Vendas Rodrigues, s/n, Campo Belo, Bom Jardim/RJ, CEP: 28.660.000.</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4.6 - Garantir que todo o objeto adquirido seja de boa qualidade.</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4.7 - Substituir, no prazo máximo de 48h, os itens que apresentarem incompatibilidade, apresentarem defeitos ou estiverem danificados.</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r w:rsidRPr="00DD04BA">
        <w:rPr>
          <w:color w:val="auto"/>
          <w:kern w:val="0"/>
          <w:lang w:eastAsia="en-US"/>
        </w:rPr>
        <w:t xml:space="preserve">4.8 - Emitir notas fiscais, correspondentes a cada empenho de despesa, acompanhada de todas as </w:t>
      </w:r>
      <w:proofErr w:type="spellStart"/>
      <w:r w:rsidRPr="00DD04BA">
        <w:rPr>
          <w:color w:val="auto"/>
          <w:kern w:val="0"/>
          <w:lang w:eastAsia="en-US"/>
        </w:rPr>
        <w:t>CNDs</w:t>
      </w:r>
      <w:proofErr w:type="spellEnd"/>
      <w:r w:rsidRPr="00DD04BA">
        <w:rPr>
          <w:color w:val="auto"/>
          <w:kern w:val="0"/>
          <w:lang w:eastAsia="en-US"/>
        </w:rPr>
        <w:t>.</w:t>
      </w:r>
    </w:p>
    <w:p w:rsidR="00B30761" w:rsidRPr="00DD04BA" w:rsidRDefault="00B30761" w:rsidP="00B30761">
      <w:pPr>
        <w:pStyle w:val="PargrafodaLista10"/>
        <w:widowControl w:val="0"/>
        <w:shd w:val="clear" w:color="auto" w:fill="FFFFFF"/>
        <w:spacing w:after="160"/>
        <w:ind w:left="0"/>
        <w:jc w:val="both"/>
        <w:rPr>
          <w:color w:val="auto"/>
          <w:kern w:val="0"/>
          <w:lang w:eastAsia="en-US"/>
        </w:rPr>
      </w:pPr>
    </w:p>
    <w:p w:rsidR="00B30761" w:rsidRPr="00DD04BA" w:rsidRDefault="00B30761" w:rsidP="00B30761">
      <w:pPr>
        <w:pStyle w:val="PargrafodaLista10"/>
        <w:widowControl w:val="0"/>
        <w:shd w:val="clear" w:color="auto" w:fill="FFFFFF"/>
        <w:spacing w:after="160"/>
        <w:ind w:left="0"/>
        <w:jc w:val="both"/>
        <w:rPr>
          <w:b/>
          <w:bCs/>
          <w:color w:val="auto"/>
        </w:rPr>
      </w:pPr>
      <w:r w:rsidRPr="00DD04BA">
        <w:rPr>
          <w:b/>
          <w:bCs/>
          <w:color w:val="auto"/>
        </w:rPr>
        <w:t>5 – DAS OBRIGAÇÕES DA CONTRATANTE</w:t>
      </w:r>
      <w:r w:rsidRPr="00DD04BA">
        <w:rPr>
          <w:b/>
          <w:bCs/>
          <w:color w:val="auto"/>
          <w:u w:val="single"/>
        </w:rPr>
        <w:t>:</w:t>
      </w:r>
    </w:p>
    <w:p w:rsidR="00B30761" w:rsidRPr="00DD04BA" w:rsidRDefault="00B30761" w:rsidP="00B30761">
      <w:pPr>
        <w:pStyle w:val="PargrafodaLista10"/>
        <w:autoSpaceDE w:val="0"/>
        <w:autoSpaceDN w:val="0"/>
        <w:adjustRightInd w:val="0"/>
        <w:spacing w:after="160"/>
        <w:ind w:left="0"/>
        <w:jc w:val="both"/>
      </w:pPr>
      <w:r w:rsidRPr="00DD04BA">
        <w:t>5.1 – D</w:t>
      </w:r>
      <w:r w:rsidRPr="00DD04BA">
        <w:rPr>
          <w:spacing w:val="-5"/>
        </w:rPr>
        <w:t>ar à CONTRATADA as condições necessárias à regular execução do contrato.</w:t>
      </w:r>
    </w:p>
    <w:p w:rsidR="00B30761" w:rsidRPr="00DD04BA" w:rsidRDefault="00B30761" w:rsidP="00B30761">
      <w:pPr>
        <w:shd w:val="clear" w:color="auto" w:fill="FFFFFF"/>
        <w:spacing w:after="160"/>
        <w:jc w:val="both"/>
        <w:rPr>
          <w:sz w:val="24"/>
          <w:szCs w:val="24"/>
        </w:rPr>
      </w:pPr>
      <w:r w:rsidRPr="00DD04BA">
        <w:rPr>
          <w:sz w:val="24"/>
          <w:szCs w:val="24"/>
        </w:rPr>
        <w:t>5.2 – Fornecer todas as informações necessárias para que a contratada possa entregar o objeto dentro das especificações técnicas recomendadas;</w:t>
      </w:r>
    </w:p>
    <w:p w:rsidR="00B30761" w:rsidRPr="00DD04BA" w:rsidRDefault="00B30761" w:rsidP="00B30761">
      <w:pPr>
        <w:shd w:val="clear" w:color="auto" w:fill="FFFFFF"/>
        <w:spacing w:after="160"/>
        <w:jc w:val="both"/>
        <w:rPr>
          <w:sz w:val="24"/>
          <w:szCs w:val="24"/>
        </w:rPr>
      </w:pPr>
      <w:r w:rsidRPr="00DD04BA">
        <w:rPr>
          <w:sz w:val="24"/>
          <w:szCs w:val="24"/>
        </w:rPr>
        <w:t>5.3 – Comunicar à CONTRATADA toda e qualquer ocorrência relacionada à execução do contrato;</w:t>
      </w:r>
    </w:p>
    <w:p w:rsidR="00B30761" w:rsidRPr="00DD04BA" w:rsidRDefault="00B30761" w:rsidP="00B30761">
      <w:pPr>
        <w:shd w:val="clear" w:color="auto" w:fill="FFFFFF"/>
        <w:spacing w:after="160"/>
        <w:jc w:val="both"/>
        <w:rPr>
          <w:sz w:val="24"/>
          <w:szCs w:val="24"/>
        </w:rPr>
      </w:pPr>
      <w:r w:rsidRPr="00DD04BA">
        <w:rPr>
          <w:sz w:val="24"/>
          <w:szCs w:val="24"/>
        </w:rPr>
        <w:t>5.4 – Efetuar o pagamento à CONTRATADA, na forma convencionada neste Edital;</w:t>
      </w:r>
    </w:p>
    <w:p w:rsidR="00B30761" w:rsidRPr="00DD04BA" w:rsidRDefault="00B30761" w:rsidP="00B30761">
      <w:pPr>
        <w:shd w:val="clear" w:color="auto" w:fill="FFFFFF"/>
        <w:spacing w:after="160"/>
        <w:jc w:val="both"/>
        <w:rPr>
          <w:sz w:val="24"/>
          <w:szCs w:val="24"/>
        </w:rPr>
      </w:pPr>
      <w:r w:rsidRPr="00DD04BA">
        <w:rPr>
          <w:sz w:val="24"/>
          <w:szCs w:val="24"/>
        </w:rPr>
        <w:t>5.5 – Acompanhar e fiscalizar a execução do contrato, por meio dos servidores designados como Fiscal do Contrato, nos termos do art. 67 da Lei no 8.666/93, exigindo seu fiel e total cumprimento;</w:t>
      </w:r>
    </w:p>
    <w:p w:rsidR="00B30761" w:rsidRPr="00DD04BA" w:rsidRDefault="00B30761" w:rsidP="00B30761">
      <w:pPr>
        <w:shd w:val="clear" w:color="auto" w:fill="FFFFFF"/>
        <w:spacing w:after="160"/>
        <w:jc w:val="both"/>
        <w:rPr>
          <w:sz w:val="24"/>
          <w:szCs w:val="24"/>
        </w:rPr>
      </w:pPr>
      <w:r w:rsidRPr="00DD04BA">
        <w:rPr>
          <w:sz w:val="24"/>
          <w:szCs w:val="24"/>
        </w:rPr>
        <w:t>5.6 – Verificar a regularidade fiscal da CONTRATADA antes de efetuar o pagamento.</w:t>
      </w:r>
    </w:p>
    <w:p w:rsidR="00B30761" w:rsidRPr="00DD04BA" w:rsidRDefault="00B30761" w:rsidP="00B30761">
      <w:pPr>
        <w:widowControl w:val="0"/>
        <w:spacing w:after="160"/>
        <w:jc w:val="both"/>
        <w:rPr>
          <w:sz w:val="24"/>
          <w:szCs w:val="24"/>
        </w:rPr>
      </w:pPr>
      <w:r w:rsidRPr="00DD04BA">
        <w:rPr>
          <w:sz w:val="24"/>
          <w:szCs w:val="24"/>
        </w:rPr>
        <w:t xml:space="preserve">5.7 – Aplicar penalidades à contratada, por descumprimento contratual. </w:t>
      </w:r>
    </w:p>
    <w:p w:rsidR="00B30761" w:rsidRPr="00DD04BA" w:rsidRDefault="00B30761" w:rsidP="00B30761">
      <w:pPr>
        <w:spacing w:after="160"/>
        <w:jc w:val="both"/>
        <w:rPr>
          <w:b/>
          <w:bCs/>
          <w:sz w:val="24"/>
          <w:szCs w:val="24"/>
        </w:rPr>
      </w:pPr>
    </w:p>
    <w:p w:rsidR="00B30761" w:rsidRPr="00DD04BA" w:rsidRDefault="00B30761" w:rsidP="00B30761">
      <w:pPr>
        <w:spacing w:after="160"/>
        <w:jc w:val="both"/>
        <w:rPr>
          <w:b/>
          <w:bCs/>
          <w:sz w:val="24"/>
          <w:szCs w:val="24"/>
        </w:rPr>
      </w:pPr>
      <w:r w:rsidRPr="00DD04BA">
        <w:rPr>
          <w:b/>
          <w:bCs/>
          <w:sz w:val="24"/>
          <w:szCs w:val="24"/>
        </w:rPr>
        <w:t>6 – CONDIÇÕES DE PAGAMENTO (ART. 55, III</w:t>
      </w:r>
      <w:proofErr w:type="gramStart"/>
      <w:r w:rsidRPr="00DD04BA">
        <w:rPr>
          <w:b/>
          <w:bCs/>
          <w:sz w:val="24"/>
          <w:szCs w:val="24"/>
        </w:rPr>
        <w:t>)</w:t>
      </w:r>
      <w:proofErr w:type="gramEnd"/>
    </w:p>
    <w:p w:rsidR="00B30761" w:rsidRPr="00DD04BA" w:rsidRDefault="00B30761" w:rsidP="00B30761">
      <w:pPr>
        <w:spacing w:after="160"/>
        <w:jc w:val="both"/>
        <w:rPr>
          <w:sz w:val="24"/>
          <w:szCs w:val="24"/>
        </w:rPr>
      </w:pPr>
      <w:r w:rsidRPr="00DD04BA">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B30761" w:rsidRPr="00DD04BA" w:rsidRDefault="00B30761" w:rsidP="00B30761">
      <w:pPr>
        <w:spacing w:after="160"/>
        <w:jc w:val="both"/>
        <w:rPr>
          <w:sz w:val="24"/>
          <w:szCs w:val="24"/>
        </w:rPr>
      </w:pPr>
      <w:r w:rsidRPr="00DD04BA">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B30761" w:rsidRPr="00DD04BA" w:rsidRDefault="00B30761" w:rsidP="00B30761">
      <w:pPr>
        <w:spacing w:after="160"/>
        <w:jc w:val="both"/>
        <w:rPr>
          <w:sz w:val="24"/>
          <w:szCs w:val="24"/>
        </w:rPr>
      </w:pPr>
      <w:r w:rsidRPr="00DD04BA">
        <w:rPr>
          <w:sz w:val="24"/>
          <w:szCs w:val="24"/>
        </w:rPr>
        <w:t>6.3 – O pagamento será suspenso se observado algum descumprimento das obrigações assumidas pela CONTRATADA, no que se refere à habilitação e qualificação exigidas na licitação.</w:t>
      </w:r>
    </w:p>
    <w:p w:rsidR="00B30761" w:rsidRPr="00DD04BA" w:rsidRDefault="00B30761" w:rsidP="00B30761">
      <w:pPr>
        <w:spacing w:after="160"/>
        <w:jc w:val="both"/>
        <w:rPr>
          <w:sz w:val="24"/>
          <w:szCs w:val="24"/>
        </w:rPr>
      </w:pPr>
      <w:r w:rsidRPr="00DD04BA">
        <w:rPr>
          <w:sz w:val="24"/>
          <w:szCs w:val="24"/>
        </w:rPr>
        <w:t>6.4 – Qualquer pagamento somente será efetuado à CONTRATADA após as conferências do Controle Interno, e ainda, se a CONTRATADA não tiver nenhuma pendência de débito junto à CONTRATANTE, inclusive multa.</w:t>
      </w:r>
    </w:p>
    <w:p w:rsidR="00B30761" w:rsidRPr="00DD04BA" w:rsidRDefault="00B30761" w:rsidP="00B30761">
      <w:pPr>
        <w:spacing w:after="160"/>
        <w:jc w:val="both"/>
        <w:rPr>
          <w:b/>
          <w:bCs/>
          <w:sz w:val="24"/>
          <w:szCs w:val="24"/>
        </w:rPr>
      </w:pPr>
      <w:r w:rsidRPr="00DD04BA">
        <w:rPr>
          <w:sz w:val="24"/>
          <w:szCs w:val="24"/>
        </w:rPr>
        <w:t>6.5 – Fica vedada à CONTRATADA</w:t>
      </w:r>
      <w:r w:rsidRPr="00DD04BA">
        <w:rPr>
          <w:color w:val="FF0000"/>
          <w:sz w:val="24"/>
          <w:szCs w:val="24"/>
        </w:rPr>
        <w:t xml:space="preserve"> </w:t>
      </w:r>
      <w:r w:rsidRPr="00DD04BA">
        <w:rPr>
          <w:sz w:val="24"/>
          <w:szCs w:val="24"/>
        </w:rPr>
        <w:t xml:space="preserve">a cessão de créditos às Instituições Financeiras ou quaisquer outras, </w:t>
      </w:r>
      <w:proofErr w:type="gramStart"/>
      <w:r w:rsidRPr="00DD04BA">
        <w:rPr>
          <w:sz w:val="24"/>
          <w:szCs w:val="24"/>
        </w:rPr>
        <w:t>sob pena</w:t>
      </w:r>
      <w:proofErr w:type="gramEnd"/>
      <w:r w:rsidRPr="00DD04BA">
        <w:rPr>
          <w:sz w:val="24"/>
          <w:szCs w:val="24"/>
        </w:rPr>
        <w:t xml:space="preserve"> de rescisão contratual e demais sanções.</w:t>
      </w:r>
    </w:p>
    <w:p w:rsidR="00B30761" w:rsidRPr="00DD04BA" w:rsidRDefault="00B30761" w:rsidP="00B30761">
      <w:pPr>
        <w:pStyle w:val="Standard"/>
        <w:spacing w:after="160"/>
        <w:jc w:val="both"/>
        <w:rPr>
          <w:b/>
          <w:bCs/>
        </w:rPr>
      </w:pPr>
      <w:r w:rsidRPr="00DD04BA">
        <w:t>6.6</w:t>
      </w:r>
      <w:r w:rsidRPr="00DD04BA">
        <w:rPr>
          <w:b/>
          <w:bCs/>
        </w:rPr>
        <w:t xml:space="preserve"> –</w:t>
      </w:r>
      <w:r w:rsidRPr="00DD04BA">
        <w:t xml:space="preserve"> Juntamente com a Nota Fiscal, a Empresa Vencedora deverá apresentar os documentos abaixo </w:t>
      </w:r>
      <w:r w:rsidRPr="00DD04BA">
        <w:lastRenderedPageBreak/>
        <w:t xml:space="preserve">relacionados, com validade atualizada, conforme </w:t>
      </w:r>
      <w:proofErr w:type="spellStart"/>
      <w:r w:rsidRPr="00DD04BA">
        <w:t>art</w:t>
      </w:r>
      <w:proofErr w:type="spellEnd"/>
      <w:r w:rsidRPr="00DD04BA">
        <w:t xml:space="preserve"> 55, </w:t>
      </w:r>
      <w:proofErr w:type="spellStart"/>
      <w:r w:rsidRPr="00DD04BA">
        <w:t>inc</w:t>
      </w:r>
      <w:proofErr w:type="spellEnd"/>
      <w:r w:rsidRPr="00DD04BA">
        <w:t xml:space="preserve"> XIII da Lei 8.666/</w:t>
      </w:r>
      <w:proofErr w:type="gramStart"/>
      <w:r w:rsidRPr="00DD04BA">
        <w:t>93 :</w:t>
      </w:r>
      <w:proofErr w:type="gramEnd"/>
    </w:p>
    <w:p w:rsidR="00B30761" w:rsidRPr="00DD04BA" w:rsidRDefault="00B30761" w:rsidP="00B30761">
      <w:pPr>
        <w:pStyle w:val="Standard"/>
        <w:spacing w:after="160"/>
        <w:jc w:val="both"/>
      </w:pPr>
      <w:r w:rsidRPr="00DD04BA">
        <w:t>6.6.1 - Certidão de Regularidade com INSS - Certidão Unificada</w:t>
      </w:r>
    </w:p>
    <w:p w:rsidR="00B30761" w:rsidRPr="00DD04BA" w:rsidRDefault="00B30761" w:rsidP="00B30761">
      <w:pPr>
        <w:pStyle w:val="Standard"/>
        <w:spacing w:after="160"/>
        <w:jc w:val="both"/>
      </w:pPr>
      <w:r w:rsidRPr="00DD04BA">
        <w:t>6.6.2 - Certidão de Regularidade com FGTS</w:t>
      </w:r>
    </w:p>
    <w:p w:rsidR="00B30761" w:rsidRPr="00DD04BA" w:rsidRDefault="00B30761" w:rsidP="00B30761">
      <w:pPr>
        <w:pStyle w:val="Standard"/>
        <w:spacing w:after="160"/>
        <w:jc w:val="both"/>
      </w:pPr>
      <w:r w:rsidRPr="00DD04BA">
        <w:t>6.6.3 - Certidão Conjunta de Débitos Relativos a Tributos Federais e Dívida Ativa da União.</w:t>
      </w:r>
    </w:p>
    <w:p w:rsidR="00B30761" w:rsidRPr="00DD04BA" w:rsidRDefault="00B30761" w:rsidP="00B30761">
      <w:pPr>
        <w:pStyle w:val="Standard"/>
        <w:spacing w:after="160"/>
        <w:jc w:val="both"/>
      </w:pPr>
      <w:r w:rsidRPr="00DD04BA">
        <w:t>6.6.4 - Certidão de Regularidade para com a Fazenda Estadual e a Certidão emitida pela Procuradoria Geral o Estado;</w:t>
      </w:r>
    </w:p>
    <w:p w:rsidR="00B30761" w:rsidRPr="00DD04BA" w:rsidRDefault="00B30761" w:rsidP="00B30761">
      <w:pPr>
        <w:pStyle w:val="Standard"/>
        <w:spacing w:after="160"/>
        <w:jc w:val="both"/>
      </w:pPr>
      <w:r w:rsidRPr="00DD04BA">
        <w:t>6.6.5 - Certidão de Regularidade para com a Fazenda Municipal da sede da Licitante</w:t>
      </w:r>
    </w:p>
    <w:p w:rsidR="00B30761" w:rsidRPr="00DD04BA" w:rsidRDefault="00B30761" w:rsidP="00B30761">
      <w:pPr>
        <w:pStyle w:val="Standard"/>
        <w:spacing w:after="160"/>
        <w:jc w:val="both"/>
      </w:pPr>
      <w:r w:rsidRPr="00DD04BA">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D04BA">
          <w:rPr>
            <w:rStyle w:val="Hyperlink"/>
          </w:rPr>
          <w:t>HTTP://www.tst.jus.br</w:t>
        </w:r>
      </w:hyperlink>
      <w:proofErr w:type="gramStart"/>
      <w:r w:rsidRPr="00DD04BA">
        <w:t xml:space="preserve"> )</w:t>
      </w:r>
      <w:proofErr w:type="gramEnd"/>
    </w:p>
    <w:p w:rsidR="00B30761" w:rsidRPr="00DD04BA" w:rsidRDefault="00B30761" w:rsidP="00B30761">
      <w:pPr>
        <w:widowControl w:val="0"/>
        <w:spacing w:after="160"/>
        <w:jc w:val="both"/>
        <w:rPr>
          <w:sz w:val="24"/>
          <w:szCs w:val="24"/>
        </w:rPr>
      </w:pPr>
      <w:r w:rsidRPr="00DD04BA">
        <w:rPr>
          <w:sz w:val="24"/>
          <w:szCs w:val="24"/>
        </w:rPr>
        <w:t xml:space="preserve">6.6.7 – Fica vedada a contratada a cessão de créditos às instituições financeiras ou quaisquer outras, </w:t>
      </w:r>
      <w:proofErr w:type="gramStart"/>
      <w:r w:rsidRPr="00DD04BA">
        <w:rPr>
          <w:sz w:val="24"/>
          <w:szCs w:val="24"/>
        </w:rPr>
        <w:t>sob pena</w:t>
      </w:r>
      <w:proofErr w:type="gramEnd"/>
      <w:r w:rsidRPr="00DD04BA">
        <w:rPr>
          <w:sz w:val="24"/>
          <w:szCs w:val="24"/>
        </w:rPr>
        <w:t xml:space="preserve"> de rescisão contratual e demais sanções.</w:t>
      </w:r>
    </w:p>
    <w:p w:rsidR="00B30761" w:rsidRPr="00DD04BA" w:rsidRDefault="00B30761" w:rsidP="00B30761">
      <w:pPr>
        <w:spacing w:after="160"/>
        <w:jc w:val="both"/>
        <w:rPr>
          <w:b/>
          <w:bCs/>
          <w:sz w:val="24"/>
          <w:szCs w:val="24"/>
        </w:rPr>
      </w:pPr>
    </w:p>
    <w:p w:rsidR="00B30761" w:rsidRPr="00DD04BA" w:rsidRDefault="00B30761" w:rsidP="00B30761">
      <w:pPr>
        <w:spacing w:after="160"/>
        <w:jc w:val="both"/>
        <w:rPr>
          <w:b/>
          <w:bCs/>
          <w:sz w:val="24"/>
          <w:szCs w:val="24"/>
        </w:rPr>
      </w:pPr>
      <w:r w:rsidRPr="00DD04BA">
        <w:rPr>
          <w:b/>
          <w:bCs/>
          <w:sz w:val="24"/>
          <w:szCs w:val="24"/>
        </w:rPr>
        <w:t>7.0 – DAS SANÇÕES EM CASO DE INADIMPLEMENTO</w:t>
      </w:r>
      <w:proofErr w:type="gramStart"/>
      <w:r w:rsidRPr="00DD04BA">
        <w:rPr>
          <w:b/>
          <w:bCs/>
          <w:sz w:val="24"/>
          <w:szCs w:val="24"/>
        </w:rPr>
        <w:t xml:space="preserve">  </w:t>
      </w:r>
    </w:p>
    <w:p w:rsidR="00B30761" w:rsidRPr="00DD04BA" w:rsidRDefault="00B30761" w:rsidP="00B30761">
      <w:pPr>
        <w:spacing w:after="160"/>
        <w:jc w:val="both"/>
        <w:rPr>
          <w:sz w:val="24"/>
          <w:szCs w:val="24"/>
        </w:rPr>
      </w:pPr>
      <w:proofErr w:type="gramEnd"/>
      <w:r w:rsidRPr="00DD04BA">
        <w:rPr>
          <w:color w:val="000000"/>
          <w:sz w:val="24"/>
          <w:szCs w:val="24"/>
        </w:rPr>
        <w:t>7.1</w:t>
      </w:r>
      <w:r w:rsidRPr="00DD04BA">
        <w:rPr>
          <w:b/>
          <w:bCs/>
          <w:color w:val="000000"/>
          <w:sz w:val="24"/>
          <w:szCs w:val="24"/>
        </w:rPr>
        <w:t xml:space="preserve"> – </w:t>
      </w:r>
      <w:r w:rsidRPr="00DD04BA">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30761" w:rsidRPr="00DD04BA" w:rsidRDefault="00B30761" w:rsidP="00B30761">
      <w:pPr>
        <w:spacing w:after="160"/>
        <w:jc w:val="both"/>
        <w:rPr>
          <w:sz w:val="24"/>
          <w:szCs w:val="24"/>
        </w:rPr>
      </w:pPr>
      <w:r w:rsidRPr="00DD04BA">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B30761" w:rsidRPr="00DD04BA" w:rsidRDefault="00B30761" w:rsidP="00B30761">
      <w:pPr>
        <w:spacing w:after="160"/>
        <w:jc w:val="both"/>
        <w:rPr>
          <w:sz w:val="24"/>
          <w:szCs w:val="24"/>
        </w:rPr>
      </w:pPr>
      <w:r w:rsidRPr="00DD04BA">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30761" w:rsidRPr="00DD04BA" w:rsidRDefault="00B30761" w:rsidP="00B30761">
      <w:pPr>
        <w:spacing w:after="160"/>
        <w:jc w:val="both"/>
        <w:rPr>
          <w:sz w:val="24"/>
          <w:szCs w:val="24"/>
        </w:rPr>
      </w:pPr>
      <w:r w:rsidRPr="00DD04BA">
        <w:rPr>
          <w:sz w:val="24"/>
          <w:szCs w:val="24"/>
        </w:rPr>
        <w:t>7.3.1 – As penalidades de que tratam o subitem anterior, serão aplicadas na forma abaixo:</w:t>
      </w:r>
    </w:p>
    <w:p w:rsidR="00B30761" w:rsidRPr="00B30761" w:rsidRDefault="00B30761" w:rsidP="00B30761">
      <w:pPr>
        <w:pStyle w:val="PargrafodaLista"/>
        <w:numPr>
          <w:ilvl w:val="0"/>
          <w:numId w:val="23"/>
        </w:numPr>
        <w:spacing w:after="160"/>
        <w:jc w:val="both"/>
      </w:pPr>
      <w:r w:rsidRPr="00B30761">
        <w:t>Deixar de entregar documentação exigida para o certame, retardar a execução do seu objeto e não manter a sua proposta, ficará impedido de licitar e contratar com o Município por até 90 (noventa) dias;</w:t>
      </w:r>
    </w:p>
    <w:p w:rsidR="00B30761" w:rsidRPr="00B30761" w:rsidRDefault="00B30761" w:rsidP="00B30761">
      <w:pPr>
        <w:pStyle w:val="PargrafodaLista"/>
        <w:numPr>
          <w:ilvl w:val="0"/>
          <w:numId w:val="23"/>
        </w:numPr>
        <w:spacing w:after="160"/>
        <w:jc w:val="both"/>
      </w:pPr>
      <w:r w:rsidRPr="00B30761">
        <w:t>Falhar, fraudar, atrasar a entrega dos materiais, ficará impedido de licitar e contratar com o Município por, no mínimo 90 (noventa) dias até 02 (dois) anos;</w:t>
      </w:r>
    </w:p>
    <w:p w:rsidR="00B30761" w:rsidRPr="00B30761" w:rsidRDefault="00B30761" w:rsidP="00B30761">
      <w:pPr>
        <w:pStyle w:val="PargrafodaLista"/>
        <w:numPr>
          <w:ilvl w:val="0"/>
          <w:numId w:val="23"/>
        </w:numPr>
        <w:spacing w:after="160"/>
        <w:jc w:val="both"/>
      </w:pPr>
      <w:r w:rsidRPr="00B30761">
        <w:t>Apresentação de documentação falsa, cometer fraude fiscal e comportar-se de modo inidôneo, será impedido de licitar e contratar com o Município por, no mínimo 02 (dois) anos até 05 (cinco) anos.</w:t>
      </w:r>
    </w:p>
    <w:p w:rsidR="00B30761" w:rsidRPr="00DD04BA" w:rsidRDefault="00B30761" w:rsidP="00B30761">
      <w:pPr>
        <w:spacing w:after="160"/>
        <w:jc w:val="both"/>
        <w:rPr>
          <w:sz w:val="24"/>
          <w:szCs w:val="24"/>
        </w:rPr>
      </w:pPr>
      <w:r w:rsidRPr="00DD04BA">
        <w:rPr>
          <w:sz w:val="24"/>
          <w:szCs w:val="24"/>
        </w:rPr>
        <w:t>7.4 – A CONTRATADA ficará sujeita às seguintes penalidades, garantidas a prévia defesa, pela inexecução total ou parcial do Edital:</w:t>
      </w:r>
    </w:p>
    <w:p w:rsidR="00B30761" w:rsidRPr="00DD04BA" w:rsidRDefault="00B30761" w:rsidP="00B30761">
      <w:pPr>
        <w:spacing w:after="160"/>
        <w:jc w:val="both"/>
        <w:rPr>
          <w:sz w:val="24"/>
          <w:szCs w:val="24"/>
        </w:rPr>
      </w:pPr>
      <w:r w:rsidRPr="00DD04BA">
        <w:rPr>
          <w:sz w:val="24"/>
          <w:szCs w:val="24"/>
        </w:rPr>
        <w:t>I - advertência;</w:t>
      </w:r>
    </w:p>
    <w:p w:rsidR="00B30761" w:rsidRPr="00DD04BA" w:rsidRDefault="00B30761" w:rsidP="00B30761">
      <w:pPr>
        <w:spacing w:after="160"/>
        <w:jc w:val="both"/>
        <w:rPr>
          <w:sz w:val="24"/>
          <w:szCs w:val="24"/>
        </w:rPr>
      </w:pPr>
      <w:r w:rsidRPr="00DD04BA">
        <w:rPr>
          <w:sz w:val="24"/>
          <w:szCs w:val="24"/>
        </w:rPr>
        <w:lastRenderedPageBreak/>
        <w:t>II – multa(s):</w:t>
      </w:r>
    </w:p>
    <w:p w:rsidR="00B30761" w:rsidRPr="00DD04BA" w:rsidRDefault="00B30761" w:rsidP="00B30761">
      <w:pPr>
        <w:spacing w:after="160"/>
        <w:jc w:val="both"/>
        <w:rPr>
          <w:sz w:val="24"/>
          <w:szCs w:val="24"/>
        </w:rPr>
      </w:pPr>
      <w:r w:rsidRPr="00DD04BA">
        <w:rPr>
          <w:sz w:val="24"/>
          <w:szCs w:val="24"/>
        </w:rPr>
        <w:t xml:space="preserve">III- Em caso de inexecução, total ou parcial, o(s) licitante(s) </w:t>
      </w:r>
      <w:proofErr w:type="gramStart"/>
      <w:r w:rsidRPr="00DD04BA">
        <w:rPr>
          <w:sz w:val="24"/>
          <w:szCs w:val="24"/>
        </w:rPr>
        <w:t>vencedor(</w:t>
      </w:r>
      <w:proofErr w:type="spellStart"/>
      <w:proofErr w:type="gramEnd"/>
      <w:r w:rsidRPr="00DD04BA">
        <w:rPr>
          <w:sz w:val="24"/>
          <w:szCs w:val="24"/>
        </w:rPr>
        <w:t>es</w:t>
      </w:r>
      <w:proofErr w:type="spellEnd"/>
      <w:r w:rsidRPr="00DD04BA">
        <w:rPr>
          <w:sz w:val="24"/>
          <w:szCs w:val="24"/>
        </w:rPr>
        <w:t>) poderá(</w:t>
      </w:r>
      <w:proofErr w:type="spellStart"/>
      <w:r w:rsidRPr="00DD04BA">
        <w:rPr>
          <w:sz w:val="24"/>
          <w:szCs w:val="24"/>
        </w:rPr>
        <w:t>ão</w:t>
      </w:r>
      <w:proofErr w:type="spellEnd"/>
      <w:r w:rsidRPr="00DD04BA">
        <w:rPr>
          <w:sz w:val="24"/>
          <w:szCs w:val="24"/>
        </w:rPr>
        <w:t>) sofrer, sem prejuízo do previsto nos artigos 86 à 88 da Lei Federal nº 8666/93, as seguintes penalidades:</w:t>
      </w:r>
    </w:p>
    <w:p w:rsidR="00B30761" w:rsidRPr="00B30761" w:rsidRDefault="00B30761" w:rsidP="00B30761">
      <w:pPr>
        <w:pStyle w:val="PargrafodaLista"/>
        <w:numPr>
          <w:ilvl w:val="0"/>
          <w:numId w:val="24"/>
        </w:numPr>
        <w:spacing w:after="160"/>
        <w:jc w:val="both"/>
      </w:pPr>
      <w:r w:rsidRPr="00B30761">
        <w:t>Pelo atraso na execução dos serviços: multa de 2 % do valor total, sobre o valor total do presente contrato, por dia de atraso, a contar do momento em que os deveriam ter sido iniciado, limitada a 20% (vinte por cento) do valor total do contrato;</w:t>
      </w:r>
    </w:p>
    <w:p w:rsidR="00B30761" w:rsidRPr="00B30761" w:rsidRDefault="00B30761" w:rsidP="00B30761">
      <w:pPr>
        <w:pStyle w:val="PargrafodaLista"/>
        <w:numPr>
          <w:ilvl w:val="0"/>
          <w:numId w:val="24"/>
        </w:numPr>
        <w:spacing w:after="160"/>
        <w:jc w:val="both"/>
      </w:pPr>
      <w:r w:rsidRPr="00B30761">
        <w:t>Pelo descumprimento de qualquer outra obrigação: multa de 5% do valor total do contrato;</w:t>
      </w:r>
    </w:p>
    <w:p w:rsidR="00B30761" w:rsidRPr="00DD04BA" w:rsidRDefault="00B30761" w:rsidP="00B30761">
      <w:pPr>
        <w:pStyle w:val="PargrafodaLista"/>
        <w:numPr>
          <w:ilvl w:val="0"/>
          <w:numId w:val="24"/>
        </w:numPr>
        <w:spacing w:after="160"/>
        <w:jc w:val="both"/>
      </w:pPr>
      <w:r w:rsidRPr="00DD04BA">
        <w:t xml:space="preserve">Suspensão temporária de participação em licitação e impedimento de contratar com a Administração pelo prazo não superior a </w:t>
      </w:r>
      <w:proofErr w:type="gramStart"/>
      <w:r w:rsidRPr="00DD04BA">
        <w:t>2</w:t>
      </w:r>
      <w:proofErr w:type="gramEnd"/>
      <w:r w:rsidRPr="00DD04BA">
        <w:t xml:space="preserve"> (dois) anos;</w:t>
      </w:r>
    </w:p>
    <w:p w:rsidR="00B30761" w:rsidRPr="00DD04BA" w:rsidRDefault="00B30761" w:rsidP="00B30761">
      <w:pPr>
        <w:pStyle w:val="PargrafodaLista"/>
        <w:numPr>
          <w:ilvl w:val="0"/>
          <w:numId w:val="24"/>
        </w:numPr>
        <w:spacing w:after="160"/>
        <w:jc w:val="both"/>
      </w:pPr>
      <w:r w:rsidRPr="00DD04BA">
        <w:t xml:space="preserve">Declaração de inidoneidade para licitar ou contratar com a Administração; </w:t>
      </w:r>
      <w:proofErr w:type="gramStart"/>
      <w:r w:rsidRPr="00DD04BA">
        <w:t>e</w:t>
      </w:r>
      <w:proofErr w:type="gramEnd"/>
    </w:p>
    <w:p w:rsidR="00B30761" w:rsidRPr="00DD04BA" w:rsidRDefault="00B30761" w:rsidP="00B30761">
      <w:pPr>
        <w:pStyle w:val="PargrafodaLista"/>
        <w:numPr>
          <w:ilvl w:val="0"/>
          <w:numId w:val="24"/>
        </w:numPr>
        <w:spacing w:after="160"/>
        <w:jc w:val="both"/>
      </w:pPr>
      <w:r w:rsidRPr="00DD04BA">
        <w:t>O atraso na prestação dos serviços por mais de 24 (vinte e quatro) horas, ensejará a rescisão contratual, sem prejuízo da multa cabível;</w:t>
      </w:r>
    </w:p>
    <w:p w:rsidR="00B30761" w:rsidRPr="00DD04BA" w:rsidRDefault="00B30761" w:rsidP="00B30761">
      <w:pPr>
        <w:spacing w:after="160"/>
        <w:jc w:val="both"/>
        <w:rPr>
          <w:sz w:val="24"/>
          <w:szCs w:val="24"/>
        </w:rPr>
      </w:pPr>
      <w:r w:rsidRPr="00DD04BA">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30761" w:rsidRPr="00DD04BA" w:rsidRDefault="00B30761" w:rsidP="00B30761">
      <w:pPr>
        <w:spacing w:after="160"/>
        <w:jc w:val="both"/>
        <w:rPr>
          <w:sz w:val="24"/>
          <w:szCs w:val="24"/>
        </w:rPr>
      </w:pPr>
      <w:r w:rsidRPr="00DD04BA">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30761" w:rsidRPr="00DD04BA" w:rsidRDefault="00B30761" w:rsidP="00B30761">
      <w:pPr>
        <w:spacing w:after="160"/>
        <w:jc w:val="both"/>
        <w:rPr>
          <w:sz w:val="24"/>
          <w:szCs w:val="24"/>
        </w:rPr>
      </w:pPr>
      <w:r w:rsidRPr="00DD04BA">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B30761" w:rsidRPr="00DD04BA" w:rsidRDefault="00B30761" w:rsidP="00B30761">
      <w:pPr>
        <w:spacing w:after="160"/>
        <w:jc w:val="both"/>
        <w:rPr>
          <w:sz w:val="24"/>
          <w:szCs w:val="24"/>
        </w:rPr>
      </w:pPr>
      <w:r w:rsidRPr="00DD04BA">
        <w:rPr>
          <w:sz w:val="24"/>
          <w:szCs w:val="24"/>
        </w:rPr>
        <w:t xml:space="preserve">7.8 – Para as penalidades previstas nos subitens 9.1 </w:t>
      </w:r>
      <w:proofErr w:type="gramStart"/>
      <w:r w:rsidRPr="00DD04BA">
        <w:rPr>
          <w:sz w:val="24"/>
          <w:szCs w:val="24"/>
        </w:rPr>
        <w:t>ao 9.7</w:t>
      </w:r>
      <w:proofErr w:type="gramEnd"/>
      <w:r w:rsidRPr="00DD04BA">
        <w:rPr>
          <w:sz w:val="24"/>
          <w:szCs w:val="24"/>
        </w:rPr>
        <w:t xml:space="preserve"> será garantido o direito ao contraditório e ampla defesa;</w:t>
      </w:r>
    </w:p>
    <w:p w:rsidR="00B30761" w:rsidRPr="00DD04BA" w:rsidRDefault="00B30761" w:rsidP="00B30761">
      <w:pPr>
        <w:spacing w:after="160"/>
        <w:jc w:val="both"/>
        <w:rPr>
          <w:sz w:val="24"/>
          <w:szCs w:val="24"/>
        </w:rPr>
      </w:pPr>
      <w:r w:rsidRPr="00DD04BA">
        <w:rPr>
          <w:sz w:val="24"/>
          <w:szCs w:val="24"/>
        </w:rPr>
        <w:t xml:space="preserve">7.9 - As penalidades só poderão ser relevadas nas hipóteses de caso fortuito ou força </w:t>
      </w:r>
      <w:proofErr w:type="gramStart"/>
      <w:r w:rsidRPr="00DD04BA">
        <w:rPr>
          <w:sz w:val="24"/>
          <w:szCs w:val="24"/>
        </w:rPr>
        <w:t>maior, devidamente justificados e comprovados, a juízo da Administração</w:t>
      </w:r>
      <w:proofErr w:type="gramEnd"/>
      <w:r w:rsidRPr="00DD04BA">
        <w:rPr>
          <w:sz w:val="24"/>
          <w:szCs w:val="24"/>
        </w:rPr>
        <w:t>;</w:t>
      </w:r>
    </w:p>
    <w:p w:rsidR="00B30761" w:rsidRPr="00DD04BA" w:rsidRDefault="00B30761" w:rsidP="00B30761">
      <w:pPr>
        <w:spacing w:after="160"/>
        <w:jc w:val="both"/>
        <w:rPr>
          <w:sz w:val="24"/>
          <w:szCs w:val="24"/>
        </w:rPr>
      </w:pPr>
      <w:r w:rsidRPr="00DD04BA">
        <w:rPr>
          <w:sz w:val="24"/>
          <w:szCs w:val="24"/>
        </w:rPr>
        <w:t>7.10 – Constituirão motivos para rescisão do contrato, independente da conclusão do seu prazo:</w:t>
      </w:r>
    </w:p>
    <w:p w:rsidR="00B30761" w:rsidRPr="00DD04BA" w:rsidRDefault="00B30761" w:rsidP="00B30761">
      <w:pPr>
        <w:pStyle w:val="PargrafodaLista"/>
        <w:numPr>
          <w:ilvl w:val="0"/>
          <w:numId w:val="25"/>
        </w:numPr>
        <w:spacing w:after="160"/>
        <w:jc w:val="both"/>
      </w:pPr>
      <w:r w:rsidRPr="00DD04BA">
        <w:t>Razões de interesse público</w:t>
      </w:r>
    </w:p>
    <w:p w:rsidR="00B30761" w:rsidRPr="00DD04BA" w:rsidRDefault="00B30761" w:rsidP="00B30761">
      <w:pPr>
        <w:pStyle w:val="PargrafodaLista"/>
        <w:numPr>
          <w:ilvl w:val="0"/>
          <w:numId w:val="25"/>
        </w:numPr>
        <w:spacing w:after="160"/>
        <w:jc w:val="both"/>
      </w:pPr>
      <w:r w:rsidRPr="00DD04BA">
        <w:t>Reiterada desobediência dos preceitos estabelecidos;</w:t>
      </w:r>
    </w:p>
    <w:p w:rsidR="00B30761" w:rsidRPr="00DD04BA" w:rsidRDefault="00B30761" w:rsidP="00B30761">
      <w:pPr>
        <w:pStyle w:val="PargrafodaLista"/>
        <w:numPr>
          <w:ilvl w:val="0"/>
          <w:numId w:val="25"/>
        </w:numPr>
        <w:spacing w:after="160"/>
        <w:jc w:val="both"/>
      </w:pPr>
      <w:r w:rsidRPr="00DD04BA">
        <w:t>Falta grave a Juízo do Município;</w:t>
      </w:r>
    </w:p>
    <w:p w:rsidR="00B30761" w:rsidRPr="00DD04BA" w:rsidRDefault="00B30761" w:rsidP="00B30761">
      <w:pPr>
        <w:pStyle w:val="PargrafodaLista"/>
        <w:numPr>
          <w:ilvl w:val="0"/>
          <w:numId w:val="25"/>
        </w:numPr>
        <w:spacing w:after="160"/>
        <w:jc w:val="both"/>
      </w:pPr>
      <w:r w:rsidRPr="00DD04BA">
        <w:t>Falência ou insolvência;</w:t>
      </w:r>
    </w:p>
    <w:p w:rsidR="00B30761" w:rsidRPr="00DD04BA" w:rsidRDefault="00B30761" w:rsidP="00B30761">
      <w:pPr>
        <w:pStyle w:val="PargrafodaLista"/>
        <w:numPr>
          <w:ilvl w:val="0"/>
          <w:numId w:val="25"/>
        </w:numPr>
        <w:spacing w:after="160"/>
        <w:jc w:val="both"/>
      </w:pPr>
      <w:r w:rsidRPr="00DD04BA">
        <w:t>Inexecução total ou parcial do contrato;</w:t>
      </w:r>
    </w:p>
    <w:p w:rsidR="00B30761" w:rsidRPr="00DD04BA" w:rsidRDefault="00B30761" w:rsidP="00B30761">
      <w:pPr>
        <w:pStyle w:val="PargrafodaLista"/>
        <w:numPr>
          <w:ilvl w:val="0"/>
          <w:numId w:val="25"/>
        </w:numPr>
        <w:spacing w:after="160"/>
        <w:jc w:val="both"/>
      </w:pPr>
      <w:r w:rsidRPr="00DD04BA">
        <w:t>Alteração social ou modificação da finalidade ou estrutura da empresa, que venha a prejudicar a execução do contrato;</w:t>
      </w:r>
    </w:p>
    <w:p w:rsidR="00B30761" w:rsidRPr="00DD04BA" w:rsidRDefault="00B30761" w:rsidP="00B30761">
      <w:pPr>
        <w:pStyle w:val="PargrafodaLista"/>
        <w:numPr>
          <w:ilvl w:val="0"/>
          <w:numId w:val="25"/>
        </w:numPr>
        <w:spacing w:after="160"/>
        <w:jc w:val="both"/>
      </w:pPr>
      <w:r w:rsidRPr="00DD04BA">
        <w:t>Mudanças na legislação em vigor sobre licitações, impossibilitando a execução do presente contrato;</w:t>
      </w:r>
    </w:p>
    <w:p w:rsidR="00B30761" w:rsidRPr="00DD04BA" w:rsidRDefault="00B30761" w:rsidP="00B30761">
      <w:pPr>
        <w:pStyle w:val="PargrafodaLista"/>
        <w:numPr>
          <w:ilvl w:val="0"/>
          <w:numId w:val="25"/>
        </w:numPr>
        <w:spacing w:after="160"/>
        <w:jc w:val="both"/>
      </w:pPr>
      <w:r w:rsidRPr="00DD04BA">
        <w:lastRenderedPageBreak/>
        <w:t>Descumprimento de qualquer cláusula contratual;</w:t>
      </w:r>
    </w:p>
    <w:p w:rsidR="00B30761" w:rsidRPr="00DD04BA" w:rsidRDefault="00B30761" w:rsidP="00B30761">
      <w:pPr>
        <w:pStyle w:val="PargrafodaLista"/>
        <w:numPr>
          <w:ilvl w:val="0"/>
          <w:numId w:val="25"/>
        </w:numPr>
        <w:spacing w:after="160"/>
        <w:jc w:val="both"/>
      </w:pPr>
      <w:r w:rsidRPr="00DD04BA">
        <w:t xml:space="preserve">Ocorrência de caso fortuito ou de força maior, regularmente comprovada, impeditiva da execução do acordado entre as partes; </w:t>
      </w:r>
      <w:proofErr w:type="gramStart"/>
      <w:r w:rsidRPr="00DD04BA">
        <w:t>e</w:t>
      </w:r>
      <w:proofErr w:type="gramEnd"/>
    </w:p>
    <w:p w:rsidR="00B30761" w:rsidRPr="00DD04BA" w:rsidRDefault="00B30761" w:rsidP="00B30761">
      <w:pPr>
        <w:pStyle w:val="PargrafodaLista"/>
        <w:numPr>
          <w:ilvl w:val="0"/>
          <w:numId w:val="25"/>
        </w:numPr>
        <w:spacing w:after="160"/>
        <w:jc w:val="both"/>
      </w:pPr>
      <w:r w:rsidRPr="00DD04BA">
        <w:t>Por acordo entre as partes, reduzido a termo, desde que haja conveniência para o Município.</w:t>
      </w:r>
    </w:p>
    <w:p w:rsidR="00B30761" w:rsidRPr="00DD04BA" w:rsidRDefault="00B30761" w:rsidP="00B30761">
      <w:pPr>
        <w:autoSpaceDE w:val="0"/>
        <w:autoSpaceDN w:val="0"/>
        <w:adjustRightInd w:val="0"/>
        <w:spacing w:after="160"/>
        <w:jc w:val="both"/>
        <w:rPr>
          <w:b/>
          <w:bCs/>
          <w:color w:val="000000"/>
          <w:sz w:val="24"/>
          <w:szCs w:val="24"/>
        </w:rPr>
      </w:pPr>
    </w:p>
    <w:p w:rsidR="00B30761" w:rsidRPr="00DD04BA" w:rsidRDefault="00B30761" w:rsidP="00B30761">
      <w:pPr>
        <w:autoSpaceDE w:val="0"/>
        <w:autoSpaceDN w:val="0"/>
        <w:adjustRightInd w:val="0"/>
        <w:spacing w:after="160"/>
        <w:jc w:val="both"/>
        <w:rPr>
          <w:b/>
          <w:bCs/>
          <w:color w:val="000000"/>
          <w:sz w:val="24"/>
          <w:szCs w:val="24"/>
        </w:rPr>
      </w:pPr>
      <w:r w:rsidRPr="00DD04BA">
        <w:rPr>
          <w:b/>
          <w:bCs/>
          <w:color w:val="000000"/>
          <w:sz w:val="24"/>
          <w:szCs w:val="24"/>
        </w:rPr>
        <w:t>8 – HABILITAÇÃO JURÍDICA:</w:t>
      </w:r>
    </w:p>
    <w:p w:rsidR="00B30761" w:rsidRPr="00DD04BA" w:rsidRDefault="00B30761" w:rsidP="00B30761">
      <w:pPr>
        <w:autoSpaceDE w:val="0"/>
        <w:autoSpaceDN w:val="0"/>
        <w:adjustRightInd w:val="0"/>
        <w:spacing w:after="160"/>
        <w:jc w:val="both"/>
        <w:rPr>
          <w:color w:val="000000"/>
          <w:sz w:val="24"/>
          <w:szCs w:val="24"/>
        </w:rPr>
      </w:pPr>
      <w:r w:rsidRPr="00DD04BA">
        <w:rPr>
          <w:color w:val="000000"/>
          <w:sz w:val="24"/>
          <w:szCs w:val="24"/>
        </w:rPr>
        <w:t xml:space="preserve">8.1 – Ato constitutivo, Estatuto ou </w:t>
      </w:r>
      <w:r w:rsidRPr="00DD04BA">
        <w:rPr>
          <w:sz w:val="24"/>
          <w:szCs w:val="24"/>
        </w:rPr>
        <w:t>Contrato Social em vigor devidamente registrado, no órgão correspondente, indicando os atuais responsáveis pela administração</w:t>
      </w:r>
      <w:r w:rsidRPr="00DD04BA">
        <w:rPr>
          <w:color w:val="000000"/>
          <w:sz w:val="24"/>
          <w:szCs w:val="24"/>
        </w:rPr>
        <w:t xml:space="preserve">; </w:t>
      </w:r>
    </w:p>
    <w:p w:rsidR="00B30761" w:rsidRPr="00DD04BA" w:rsidRDefault="00B30761" w:rsidP="00B30761">
      <w:pPr>
        <w:autoSpaceDE w:val="0"/>
        <w:autoSpaceDN w:val="0"/>
        <w:adjustRightInd w:val="0"/>
        <w:spacing w:after="160"/>
        <w:jc w:val="both"/>
        <w:rPr>
          <w:color w:val="000000"/>
          <w:sz w:val="24"/>
          <w:szCs w:val="24"/>
        </w:rPr>
      </w:pPr>
      <w:r w:rsidRPr="00DD04BA">
        <w:rPr>
          <w:color w:val="000000"/>
          <w:sz w:val="24"/>
          <w:szCs w:val="24"/>
        </w:rPr>
        <w:t xml:space="preserve">8.2 – </w:t>
      </w:r>
      <w:r w:rsidRPr="00DD04BA">
        <w:rPr>
          <w:sz w:val="24"/>
          <w:szCs w:val="24"/>
        </w:rPr>
        <w:t xml:space="preserve">No caso de sociedades anônimas, cópia da ata da </w:t>
      </w:r>
      <w:proofErr w:type="spellStart"/>
      <w:r w:rsidRPr="00DD04BA">
        <w:rPr>
          <w:sz w:val="24"/>
          <w:szCs w:val="24"/>
        </w:rPr>
        <w:t>assembléia</w:t>
      </w:r>
      <w:proofErr w:type="spellEnd"/>
      <w:r w:rsidRPr="00DD04BA">
        <w:rPr>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r w:rsidRPr="00DD04BA">
        <w:rPr>
          <w:color w:val="000000"/>
          <w:sz w:val="24"/>
          <w:szCs w:val="24"/>
        </w:rPr>
        <w:t>;</w:t>
      </w:r>
    </w:p>
    <w:p w:rsidR="00B30761" w:rsidRPr="00DD04BA" w:rsidRDefault="00B30761" w:rsidP="00B30761">
      <w:pPr>
        <w:autoSpaceDE w:val="0"/>
        <w:autoSpaceDN w:val="0"/>
        <w:adjustRightInd w:val="0"/>
        <w:spacing w:after="160"/>
        <w:jc w:val="both"/>
        <w:rPr>
          <w:color w:val="000000"/>
          <w:sz w:val="24"/>
          <w:szCs w:val="24"/>
        </w:rPr>
      </w:pPr>
      <w:r w:rsidRPr="00DD04BA">
        <w:rPr>
          <w:b/>
          <w:bCs/>
          <w:color w:val="000000"/>
          <w:sz w:val="24"/>
          <w:szCs w:val="24"/>
        </w:rPr>
        <w:t>8.3</w:t>
      </w:r>
      <w:r w:rsidRPr="00DD04BA">
        <w:rPr>
          <w:color w:val="000000"/>
          <w:sz w:val="24"/>
          <w:szCs w:val="24"/>
        </w:rPr>
        <w:t xml:space="preserve"> – Cédula de identidade dos sócios e/ou diretores;</w:t>
      </w:r>
    </w:p>
    <w:p w:rsidR="00B30761" w:rsidRPr="00DD04BA" w:rsidRDefault="00B30761" w:rsidP="00B30761">
      <w:pPr>
        <w:autoSpaceDE w:val="0"/>
        <w:autoSpaceDN w:val="0"/>
        <w:adjustRightInd w:val="0"/>
        <w:spacing w:after="160"/>
        <w:jc w:val="both"/>
        <w:rPr>
          <w:color w:val="000000"/>
          <w:sz w:val="24"/>
          <w:szCs w:val="24"/>
        </w:rPr>
      </w:pPr>
      <w:r w:rsidRPr="00DD04BA">
        <w:rPr>
          <w:b/>
          <w:bCs/>
          <w:color w:val="000000"/>
          <w:sz w:val="24"/>
          <w:szCs w:val="24"/>
        </w:rPr>
        <w:t>8.4</w:t>
      </w:r>
      <w:r w:rsidRPr="00DD04BA">
        <w:rPr>
          <w:color w:val="000000"/>
          <w:sz w:val="24"/>
          <w:szCs w:val="24"/>
        </w:rPr>
        <w:t xml:space="preserve"> – Para empresa individual: registro comercial.</w:t>
      </w:r>
    </w:p>
    <w:p w:rsidR="00B30761" w:rsidRPr="00DD04BA" w:rsidRDefault="00B30761" w:rsidP="00B30761">
      <w:pPr>
        <w:autoSpaceDE w:val="0"/>
        <w:autoSpaceDN w:val="0"/>
        <w:adjustRightInd w:val="0"/>
        <w:spacing w:after="160"/>
        <w:jc w:val="both"/>
        <w:rPr>
          <w:color w:val="000000"/>
          <w:sz w:val="24"/>
          <w:szCs w:val="24"/>
        </w:rPr>
      </w:pPr>
      <w:proofErr w:type="gramStart"/>
      <w:r w:rsidRPr="00DD04BA">
        <w:rPr>
          <w:b/>
          <w:bCs/>
          <w:color w:val="000000"/>
          <w:sz w:val="24"/>
          <w:szCs w:val="24"/>
        </w:rPr>
        <w:t>8.5</w:t>
      </w:r>
      <w:r w:rsidRPr="00DD04BA">
        <w:rPr>
          <w:color w:val="000000"/>
          <w:sz w:val="24"/>
          <w:szCs w:val="24"/>
        </w:rPr>
        <w:t xml:space="preserve"> – Declaração</w:t>
      </w:r>
      <w:proofErr w:type="gramEnd"/>
      <w:r w:rsidRPr="00DD04BA">
        <w:rPr>
          <w:color w:val="000000"/>
          <w:sz w:val="24"/>
          <w:szCs w:val="24"/>
        </w:rPr>
        <w:t xml:space="preserve"> de Idoneidade (conforme o anexo VIII)</w:t>
      </w:r>
    </w:p>
    <w:p w:rsidR="00B30761" w:rsidRPr="00DD04BA" w:rsidRDefault="00B30761" w:rsidP="00B30761">
      <w:pPr>
        <w:autoSpaceDE w:val="0"/>
        <w:autoSpaceDN w:val="0"/>
        <w:adjustRightInd w:val="0"/>
        <w:spacing w:after="160"/>
        <w:jc w:val="both"/>
        <w:rPr>
          <w:color w:val="000000"/>
          <w:sz w:val="24"/>
          <w:szCs w:val="24"/>
        </w:rPr>
      </w:pPr>
      <w:r w:rsidRPr="00DD04BA">
        <w:rPr>
          <w:b/>
          <w:bCs/>
          <w:color w:val="000000"/>
          <w:sz w:val="24"/>
          <w:szCs w:val="24"/>
        </w:rPr>
        <w:t>8.6</w:t>
      </w:r>
      <w:r w:rsidRPr="00DD04BA">
        <w:rPr>
          <w:color w:val="000000"/>
          <w:sz w:val="24"/>
          <w:szCs w:val="24"/>
        </w:rPr>
        <w:t xml:space="preserve"> – Declaração de Cumprir o Art. 7°, </w:t>
      </w:r>
      <w:proofErr w:type="gramStart"/>
      <w:r w:rsidRPr="00DD04BA">
        <w:rPr>
          <w:color w:val="000000"/>
          <w:sz w:val="24"/>
          <w:szCs w:val="24"/>
        </w:rPr>
        <w:t>XXXIII ,</w:t>
      </w:r>
      <w:proofErr w:type="gramEnd"/>
      <w:r w:rsidRPr="00DD04BA">
        <w:rPr>
          <w:color w:val="000000"/>
          <w:sz w:val="24"/>
          <w:szCs w:val="24"/>
        </w:rPr>
        <w:t xml:space="preserve">da </w:t>
      </w:r>
      <w:proofErr w:type="spellStart"/>
      <w:r w:rsidRPr="00DD04BA">
        <w:rPr>
          <w:color w:val="000000"/>
          <w:sz w:val="24"/>
          <w:szCs w:val="24"/>
        </w:rPr>
        <w:t>C.F.</w:t>
      </w:r>
      <w:proofErr w:type="spellEnd"/>
      <w:r w:rsidRPr="00DD04BA">
        <w:rPr>
          <w:color w:val="000000"/>
          <w:sz w:val="24"/>
          <w:szCs w:val="24"/>
        </w:rPr>
        <w:t xml:space="preserve"> (conforme o anexo V)</w:t>
      </w:r>
    </w:p>
    <w:p w:rsidR="00B30761" w:rsidRPr="00DD04BA" w:rsidRDefault="00B30761" w:rsidP="00B30761">
      <w:pPr>
        <w:autoSpaceDE w:val="0"/>
        <w:autoSpaceDN w:val="0"/>
        <w:adjustRightInd w:val="0"/>
        <w:spacing w:after="160"/>
        <w:jc w:val="both"/>
        <w:rPr>
          <w:sz w:val="24"/>
          <w:szCs w:val="24"/>
        </w:rPr>
      </w:pPr>
      <w:proofErr w:type="gramStart"/>
      <w:r w:rsidRPr="00DD04BA">
        <w:rPr>
          <w:b/>
          <w:bCs/>
          <w:sz w:val="24"/>
          <w:szCs w:val="24"/>
        </w:rPr>
        <w:t>8.7</w:t>
      </w:r>
      <w:r w:rsidRPr="00DD04BA">
        <w:rPr>
          <w:sz w:val="24"/>
          <w:szCs w:val="24"/>
        </w:rPr>
        <w:t xml:space="preserve"> – Certidão</w:t>
      </w:r>
      <w:proofErr w:type="gramEnd"/>
      <w:r w:rsidRPr="00DD04BA">
        <w:rPr>
          <w:sz w:val="24"/>
          <w:szCs w:val="24"/>
        </w:rPr>
        <w:t xml:space="preserve"> de Regularidade expedida pelo Ministério Público do estado do Rio de Janeiro – Promotoria de Justiça de Fundações, conforme determina a Resolução Complementar nº 15/2005, em se tratando de Fundações;</w:t>
      </w:r>
    </w:p>
    <w:p w:rsidR="00B30761" w:rsidRPr="00DD04BA" w:rsidRDefault="00B30761" w:rsidP="00B30761">
      <w:pPr>
        <w:autoSpaceDE w:val="0"/>
        <w:autoSpaceDN w:val="0"/>
        <w:adjustRightInd w:val="0"/>
        <w:spacing w:after="160"/>
        <w:jc w:val="both"/>
        <w:rPr>
          <w:b/>
          <w:bCs/>
          <w:color w:val="000000"/>
          <w:sz w:val="24"/>
          <w:szCs w:val="24"/>
        </w:rPr>
      </w:pPr>
    </w:p>
    <w:p w:rsidR="00B30761" w:rsidRPr="00DD04BA" w:rsidRDefault="00B30761" w:rsidP="00B30761">
      <w:pPr>
        <w:autoSpaceDE w:val="0"/>
        <w:autoSpaceDN w:val="0"/>
        <w:adjustRightInd w:val="0"/>
        <w:spacing w:after="160"/>
        <w:jc w:val="both"/>
        <w:rPr>
          <w:b/>
          <w:bCs/>
          <w:color w:val="000000"/>
          <w:sz w:val="24"/>
          <w:szCs w:val="24"/>
        </w:rPr>
      </w:pPr>
      <w:r w:rsidRPr="00DD04BA">
        <w:rPr>
          <w:b/>
          <w:bCs/>
          <w:color w:val="000000"/>
          <w:sz w:val="24"/>
          <w:szCs w:val="24"/>
        </w:rPr>
        <w:t>9 – DOCUMENTAÇÃO RELATIVA À REGULARIDADE FISCAL</w:t>
      </w:r>
      <w:r w:rsidRPr="00DD04BA">
        <w:rPr>
          <w:color w:val="000000"/>
          <w:sz w:val="24"/>
          <w:szCs w:val="24"/>
        </w:rPr>
        <w:t>:</w:t>
      </w:r>
    </w:p>
    <w:p w:rsidR="00B30761" w:rsidRPr="00DD04BA" w:rsidRDefault="00B30761" w:rsidP="00B30761">
      <w:pPr>
        <w:spacing w:after="160"/>
        <w:jc w:val="both"/>
        <w:rPr>
          <w:sz w:val="24"/>
          <w:szCs w:val="24"/>
        </w:rPr>
      </w:pPr>
      <w:r w:rsidRPr="00DD04BA">
        <w:rPr>
          <w:sz w:val="24"/>
          <w:szCs w:val="24"/>
        </w:rPr>
        <w:t xml:space="preserve">9.1 – </w:t>
      </w:r>
      <w:r w:rsidRPr="00DD04BA">
        <w:rPr>
          <w:color w:val="000000"/>
          <w:sz w:val="24"/>
          <w:szCs w:val="24"/>
          <w:shd w:val="clear" w:color="auto" w:fill="FFFFFF"/>
        </w:rPr>
        <w:t xml:space="preserve">Prova de inscrição no cadastro de contribuintes estadual ou municipal, se </w:t>
      </w:r>
      <w:proofErr w:type="gramStart"/>
      <w:r w:rsidRPr="00DD04BA">
        <w:rPr>
          <w:color w:val="000000"/>
          <w:sz w:val="24"/>
          <w:szCs w:val="24"/>
          <w:shd w:val="clear" w:color="auto" w:fill="FFFFFF"/>
        </w:rPr>
        <w:t>houver,</w:t>
      </w:r>
      <w:proofErr w:type="gramEnd"/>
      <w:r w:rsidRPr="00DD04BA">
        <w:rPr>
          <w:color w:val="000000"/>
          <w:sz w:val="24"/>
          <w:szCs w:val="24"/>
          <w:shd w:val="clear" w:color="auto" w:fill="FFFFFF"/>
        </w:rPr>
        <w:t xml:space="preserve"> relativo ao domicílio ou sede do licitante, pertinente ao seu ramo de atividade e compatível com o objeto contratual</w:t>
      </w:r>
      <w:r w:rsidRPr="00DD04BA">
        <w:rPr>
          <w:sz w:val="24"/>
          <w:szCs w:val="24"/>
        </w:rPr>
        <w:t xml:space="preserve">; </w:t>
      </w:r>
    </w:p>
    <w:p w:rsidR="00B30761" w:rsidRPr="00DD04BA" w:rsidRDefault="00B30761" w:rsidP="00B30761">
      <w:pPr>
        <w:spacing w:after="160"/>
        <w:jc w:val="both"/>
        <w:rPr>
          <w:sz w:val="24"/>
          <w:szCs w:val="24"/>
          <w:lang w:val="es-ES_tradnl"/>
        </w:rPr>
      </w:pPr>
      <w:r w:rsidRPr="00DD04BA">
        <w:rPr>
          <w:sz w:val="24"/>
          <w:szCs w:val="24"/>
          <w:lang w:val="es-ES_tradnl"/>
        </w:rPr>
        <w:t xml:space="preserve">9.2 – </w:t>
      </w:r>
      <w:proofErr w:type="spellStart"/>
      <w:r w:rsidRPr="00DD04BA">
        <w:rPr>
          <w:sz w:val="24"/>
          <w:szCs w:val="24"/>
          <w:lang w:val="es-ES_tradnl"/>
        </w:rPr>
        <w:t>Comprovante</w:t>
      </w:r>
      <w:proofErr w:type="spellEnd"/>
      <w:r w:rsidRPr="00DD04BA">
        <w:rPr>
          <w:sz w:val="24"/>
          <w:szCs w:val="24"/>
          <w:lang w:val="es-ES_tradnl"/>
        </w:rPr>
        <w:t xml:space="preserve"> de </w:t>
      </w:r>
      <w:proofErr w:type="spellStart"/>
      <w:r w:rsidRPr="00DD04BA">
        <w:rPr>
          <w:sz w:val="24"/>
          <w:szCs w:val="24"/>
          <w:lang w:val="es-ES_tradnl"/>
        </w:rPr>
        <w:t>Inscrição</w:t>
      </w:r>
      <w:proofErr w:type="spellEnd"/>
      <w:r w:rsidRPr="00DD04BA">
        <w:rPr>
          <w:sz w:val="24"/>
          <w:szCs w:val="24"/>
          <w:lang w:val="es-ES_tradnl"/>
        </w:rPr>
        <w:t xml:space="preserve"> no </w:t>
      </w:r>
      <w:proofErr w:type="spellStart"/>
      <w:r w:rsidRPr="00DD04BA">
        <w:rPr>
          <w:sz w:val="24"/>
          <w:szCs w:val="24"/>
          <w:lang w:val="es-ES_tradnl"/>
        </w:rPr>
        <w:t>Cadastro</w:t>
      </w:r>
      <w:proofErr w:type="spellEnd"/>
      <w:r w:rsidRPr="00DD04BA">
        <w:rPr>
          <w:sz w:val="24"/>
          <w:szCs w:val="24"/>
          <w:lang w:val="es-ES_tradnl"/>
        </w:rPr>
        <w:t xml:space="preserve"> </w:t>
      </w:r>
      <w:proofErr w:type="spellStart"/>
      <w:r w:rsidRPr="00DD04BA">
        <w:rPr>
          <w:sz w:val="24"/>
          <w:szCs w:val="24"/>
          <w:lang w:val="es-ES_tradnl"/>
        </w:rPr>
        <w:t>Geral</w:t>
      </w:r>
      <w:proofErr w:type="spellEnd"/>
      <w:r w:rsidRPr="00DD04BA">
        <w:rPr>
          <w:sz w:val="24"/>
          <w:szCs w:val="24"/>
          <w:lang w:val="es-ES_tradnl"/>
        </w:rPr>
        <w:t xml:space="preserve"> de </w:t>
      </w:r>
      <w:proofErr w:type="spellStart"/>
      <w:r w:rsidRPr="00DD04BA">
        <w:rPr>
          <w:sz w:val="24"/>
          <w:szCs w:val="24"/>
          <w:lang w:val="es-ES_tradnl"/>
        </w:rPr>
        <w:t>Contribuintes</w:t>
      </w:r>
      <w:proofErr w:type="spellEnd"/>
      <w:r w:rsidRPr="00DD04BA">
        <w:rPr>
          <w:sz w:val="24"/>
          <w:szCs w:val="24"/>
          <w:lang w:val="es-ES_tradnl"/>
        </w:rPr>
        <w:t xml:space="preserve"> - CNPJ;</w:t>
      </w:r>
    </w:p>
    <w:p w:rsidR="00B30761" w:rsidRPr="00DD04BA" w:rsidRDefault="00B30761" w:rsidP="00B30761">
      <w:pPr>
        <w:spacing w:after="160"/>
        <w:jc w:val="both"/>
        <w:rPr>
          <w:sz w:val="24"/>
          <w:szCs w:val="24"/>
        </w:rPr>
      </w:pPr>
      <w:proofErr w:type="gramStart"/>
      <w:r w:rsidRPr="00DD04BA">
        <w:rPr>
          <w:sz w:val="24"/>
          <w:szCs w:val="24"/>
        </w:rPr>
        <w:t>9.3 – Certidão</w:t>
      </w:r>
      <w:proofErr w:type="gramEnd"/>
      <w:r w:rsidRPr="00DD04BA">
        <w:rPr>
          <w:sz w:val="24"/>
          <w:szCs w:val="24"/>
        </w:rPr>
        <w:t xml:space="preserve"> de Regularidade com a Previdência Social (INSS);</w:t>
      </w:r>
    </w:p>
    <w:p w:rsidR="00B30761" w:rsidRPr="00DD04BA" w:rsidRDefault="00B30761" w:rsidP="00B30761">
      <w:pPr>
        <w:spacing w:after="160"/>
        <w:jc w:val="both"/>
        <w:rPr>
          <w:sz w:val="24"/>
          <w:szCs w:val="24"/>
        </w:rPr>
      </w:pPr>
      <w:r w:rsidRPr="00DD04BA">
        <w:rPr>
          <w:sz w:val="24"/>
          <w:szCs w:val="24"/>
        </w:rPr>
        <w:t>9.4 – Certidão de Regularidade com o FGTS emitida pela Caixa Econômica Federal;</w:t>
      </w:r>
    </w:p>
    <w:p w:rsidR="00B30761" w:rsidRPr="00DD04BA" w:rsidRDefault="00B30761" w:rsidP="00B30761">
      <w:pPr>
        <w:spacing w:after="160"/>
        <w:jc w:val="both"/>
        <w:rPr>
          <w:sz w:val="24"/>
          <w:szCs w:val="24"/>
        </w:rPr>
      </w:pPr>
      <w:r w:rsidRPr="00DD04BA">
        <w:rPr>
          <w:sz w:val="24"/>
          <w:szCs w:val="24"/>
        </w:rPr>
        <w:t>9.5 – Certidão Conjunta de Débitos Relativos a Tributos Federais e Dívida Ativa da União;</w:t>
      </w:r>
    </w:p>
    <w:p w:rsidR="00B30761" w:rsidRPr="00DD04BA" w:rsidRDefault="00B30761" w:rsidP="00B30761">
      <w:pPr>
        <w:spacing w:after="160"/>
        <w:jc w:val="both"/>
        <w:rPr>
          <w:sz w:val="24"/>
          <w:szCs w:val="24"/>
        </w:rPr>
      </w:pPr>
      <w:proofErr w:type="gramStart"/>
      <w:r w:rsidRPr="00DD04BA">
        <w:rPr>
          <w:sz w:val="24"/>
          <w:szCs w:val="24"/>
        </w:rPr>
        <w:t>9.6 – Certidão</w:t>
      </w:r>
      <w:proofErr w:type="gramEnd"/>
      <w:r w:rsidRPr="00DD04BA">
        <w:rPr>
          <w:sz w:val="24"/>
          <w:szCs w:val="24"/>
        </w:rPr>
        <w:t xml:space="preserve"> de Regularidade para com a Fazenda Estadual, por meio de Certidão Negativa de Débito em relação a tributos estaduais (ICMS);</w:t>
      </w:r>
    </w:p>
    <w:p w:rsidR="00B30761" w:rsidRPr="00DD04BA" w:rsidRDefault="00B30761" w:rsidP="00B30761">
      <w:pPr>
        <w:spacing w:after="160"/>
        <w:jc w:val="both"/>
        <w:rPr>
          <w:sz w:val="24"/>
          <w:szCs w:val="24"/>
        </w:rPr>
      </w:pPr>
      <w:r w:rsidRPr="00DD04BA">
        <w:rPr>
          <w:sz w:val="24"/>
          <w:szCs w:val="24"/>
        </w:rPr>
        <w:t>9.7 – Certidão emitida pela Procuradoria Geral do Estado, onde houver.</w:t>
      </w:r>
    </w:p>
    <w:p w:rsidR="00B30761" w:rsidRPr="00DD04BA" w:rsidRDefault="00B30761" w:rsidP="00B30761">
      <w:pPr>
        <w:spacing w:after="160"/>
        <w:jc w:val="both"/>
        <w:rPr>
          <w:sz w:val="24"/>
          <w:szCs w:val="24"/>
        </w:rPr>
      </w:pPr>
      <w:r w:rsidRPr="00DD04BA">
        <w:rPr>
          <w:sz w:val="24"/>
          <w:szCs w:val="24"/>
        </w:rPr>
        <w:t>9.8 – Certidão de regularidade para com a Fazenda Municipal, da sede da licitante.</w:t>
      </w:r>
    </w:p>
    <w:p w:rsidR="00B30761" w:rsidRPr="00DD04BA" w:rsidRDefault="00B30761" w:rsidP="00B30761">
      <w:pPr>
        <w:spacing w:after="160"/>
        <w:jc w:val="both"/>
        <w:rPr>
          <w:color w:val="000000"/>
          <w:sz w:val="24"/>
          <w:szCs w:val="24"/>
        </w:rPr>
      </w:pPr>
      <w:r w:rsidRPr="00DD04BA">
        <w:rPr>
          <w:color w:val="000000"/>
          <w:sz w:val="24"/>
          <w:szCs w:val="24"/>
        </w:rPr>
        <w:t xml:space="preserve">9.9 – </w:t>
      </w:r>
      <w:proofErr w:type="gramStart"/>
      <w:r w:rsidRPr="00DD04BA">
        <w:rPr>
          <w:color w:val="000000"/>
          <w:sz w:val="24"/>
          <w:szCs w:val="24"/>
        </w:rPr>
        <w:t>Prova</w:t>
      </w:r>
      <w:proofErr w:type="gramEnd"/>
      <w:r w:rsidRPr="00DD04BA">
        <w:rPr>
          <w:color w:val="000000"/>
          <w:sz w:val="24"/>
          <w:szCs w:val="24"/>
        </w:rPr>
        <w:t xml:space="preserve"> da inexistência de débitos inadimplidos perante a justiça do trabalho, mediante a apresentação de certidão negativa, nos temos da Lei 12.440/2011 – CNDT – Certidão Negativa de Débitos Trabalhistas.</w:t>
      </w:r>
    </w:p>
    <w:p w:rsidR="00B30761" w:rsidRPr="00DD04BA" w:rsidRDefault="00B30761" w:rsidP="00B30761">
      <w:pPr>
        <w:pStyle w:val="Default"/>
        <w:spacing w:after="160"/>
        <w:jc w:val="both"/>
        <w:rPr>
          <w:b/>
          <w:bCs/>
        </w:rPr>
      </w:pPr>
    </w:p>
    <w:p w:rsidR="00B30761" w:rsidRPr="00DD04BA" w:rsidRDefault="00B30761" w:rsidP="00B30761">
      <w:pPr>
        <w:pStyle w:val="Default"/>
        <w:spacing w:after="160"/>
        <w:jc w:val="both"/>
        <w:rPr>
          <w:b/>
          <w:bCs/>
        </w:rPr>
      </w:pPr>
      <w:r w:rsidRPr="00DD04BA">
        <w:rPr>
          <w:b/>
          <w:bCs/>
        </w:rPr>
        <w:lastRenderedPageBreak/>
        <w:t>10 – DA QUALIFICAÇÃO TÉCNICA</w:t>
      </w:r>
    </w:p>
    <w:p w:rsidR="00B30761" w:rsidRPr="00DD04BA" w:rsidRDefault="00B30761" w:rsidP="00B30761">
      <w:pPr>
        <w:pStyle w:val="Default"/>
        <w:spacing w:after="160"/>
        <w:jc w:val="both"/>
        <w:rPr>
          <w:color w:val="auto"/>
        </w:rPr>
      </w:pPr>
      <w:r w:rsidRPr="00DD04BA">
        <w:t xml:space="preserve">10.1 – </w:t>
      </w:r>
      <w:r w:rsidRPr="00DD04BA">
        <w:rPr>
          <w:color w:val="auto"/>
        </w:rPr>
        <w:t xml:space="preserve">As Empresas participantes deverão apresentar </w:t>
      </w:r>
      <w:proofErr w:type="gramStart"/>
      <w:r w:rsidRPr="00DD04BA">
        <w:rPr>
          <w:color w:val="auto"/>
        </w:rPr>
        <w:t>atestado</w:t>
      </w:r>
      <w:proofErr w:type="gramEnd"/>
      <w:r w:rsidRPr="00DD04BA">
        <w:rPr>
          <w:color w:val="auto"/>
        </w:rPr>
        <w:t>(s) fornecido(s) por pessoa jurídica de direito público ou privado, que comprove(m) que a mesma já forneceu satisfatoriamente o objeto.</w:t>
      </w:r>
    </w:p>
    <w:p w:rsidR="00B30761" w:rsidRPr="00DD04BA" w:rsidRDefault="00B30761" w:rsidP="00B30761">
      <w:pPr>
        <w:pStyle w:val="Default"/>
        <w:spacing w:after="160"/>
        <w:jc w:val="both"/>
        <w:rPr>
          <w:color w:val="auto"/>
        </w:rPr>
      </w:pPr>
    </w:p>
    <w:p w:rsidR="00B30761" w:rsidRPr="00DD04BA" w:rsidRDefault="00B30761" w:rsidP="00B30761">
      <w:pPr>
        <w:autoSpaceDE w:val="0"/>
        <w:autoSpaceDN w:val="0"/>
        <w:adjustRightInd w:val="0"/>
        <w:spacing w:after="160"/>
        <w:jc w:val="both"/>
        <w:rPr>
          <w:b/>
          <w:bCs/>
          <w:color w:val="000000"/>
          <w:sz w:val="24"/>
          <w:szCs w:val="24"/>
        </w:rPr>
      </w:pPr>
      <w:r w:rsidRPr="00DD04BA">
        <w:rPr>
          <w:b/>
          <w:bCs/>
          <w:color w:val="000000"/>
          <w:sz w:val="24"/>
          <w:szCs w:val="24"/>
        </w:rPr>
        <w:t>11 – QUALIFICAÇÃO ECONÔMICO-FINANCEIRA</w:t>
      </w:r>
      <w:r w:rsidRPr="00DD04BA">
        <w:rPr>
          <w:color w:val="000000"/>
          <w:sz w:val="24"/>
          <w:szCs w:val="24"/>
        </w:rPr>
        <w:t>:</w:t>
      </w:r>
    </w:p>
    <w:p w:rsidR="00B30761" w:rsidRPr="00DD04BA" w:rsidRDefault="00B30761" w:rsidP="00B30761">
      <w:pPr>
        <w:spacing w:after="160"/>
        <w:jc w:val="both"/>
        <w:rPr>
          <w:sz w:val="24"/>
          <w:szCs w:val="24"/>
        </w:rPr>
      </w:pPr>
      <w:r w:rsidRPr="00DD04BA">
        <w:rPr>
          <w:sz w:val="24"/>
          <w:szCs w:val="24"/>
        </w:rPr>
        <w:t>11.1 – Certidão Negativa de Falência e Concordata. Expedida há menos de 90 (noventa) dias, da data da realização da licitação;</w:t>
      </w:r>
    </w:p>
    <w:p w:rsidR="00B30761" w:rsidRPr="00DD04BA" w:rsidRDefault="00B30761" w:rsidP="00B30761">
      <w:pPr>
        <w:pStyle w:val="Default"/>
        <w:spacing w:after="160"/>
        <w:jc w:val="both"/>
      </w:pPr>
      <w:r w:rsidRPr="00DD04BA">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B30761" w:rsidRPr="00DD04BA" w:rsidRDefault="00B30761" w:rsidP="00B30761">
      <w:pPr>
        <w:spacing w:after="160"/>
        <w:jc w:val="both"/>
        <w:rPr>
          <w:sz w:val="24"/>
          <w:szCs w:val="24"/>
        </w:rPr>
      </w:pPr>
      <w:r w:rsidRPr="00DD04BA">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B30761" w:rsidRPr="00DD04BA" w:rsidRDefault="00B30761" w:rsidP="00B30761">
      <w:pPr>
        <w:autoSpaceDE w:val="0"/>
        <w:autoSpaceDN w:val="0"/>
        <w:adjustRightInd w:val="0"/>
        <w:spacing w:after="160"/>
        <w:jc w:val="both"/>
        <w:rPr>
          <w:sz w:val="24"/>
          <w:szCs w:val="24"/>
        </w:rPr>
      </w:pPr>
      <w:r w:rsidRPr="00DD04BA">
        <w:rPr>
          <w:color w:val="000000"/>
          <w:sz w:val="24"/>
          <w:szCs w:val="24"/>
        </w:rPr>
        <w:t>11.2</w:t>
      </w:r>
      <w:r w:rsidRPr="00DD04BA">
        <w:rPr>
          <w:b/>
          <w:bCs/>
          <w:color w:val="000000"/>
          <w:sz w:val="24"/>
          <w:szCs w:val="24"/>
        </w:rPr>
        <w:t xml:space="preserve"> – </w:t>
      </w:r>
      <w:r w:rsidRPr="00DD04BA">
        <w:rPr>
          <w:sz w:val="24"/>
          <w:szCs w:val="24"/>
        </w:rPr>
        <w:t xml:space="preserve">As cópias dos documentos deverão ser </w:t>
      </w:r>
      <w:proofErr w:type="gramStart"/>
      <w:r w:rsidRPr="00DD04BA">
        <w:rPr>
          <w:sz w:val="24"/>
          <w:szCs w:val="24"/>
        </w:rPr>
        <w:t>autenticadas em cartório e/ou apresentados</w:t>
      </w:r>
      <w:proofErr w:type="gramEnd"/>
      <w:r w:rsidRPr="00DD04BA">
        <w:rPr>
          <w:sz w:val="24"/>
          <w:szCs w:val="24"/>
        </w:rPr>
        <w:t xml:space="preserve"> os originais para que suas cópias sejam autenticadas pelo Pregoeiro.</w:t>
      </w:r>
    </w:p>
    <w:p w:rsidR="00B30761" w:rsidRPr="00DD04BA" w:rsidRDefault="00B30761" w:rsidP="00B30761">
      <w:pPr>
        <w:autoSpaceDE w:val="0"/>
        <w:autoSpaceDN w:val="0"/>
        <w:adjustRightInd w:val="0"/>
        <w:spacing w:after="160"/>
        <w:jc w:val="both"/>
        <w:rPr>
          <w:b/>
          <w:bCs/>
          <w:color w:val="000000"/>
          <w:sz w:val="24"/>
          <w:szCs w:val="24"/>
        </w:rPr>
      </w:pPr>
      <w:r w:rsidRPr="00DD04BA">
        <w:rPr>
          <w:color w:val="000000"/>
          <w:sz w:val="24"/>
          <w:szCs w:val="24"/>
        </w:rPr>
        <w:t>11.3</w:t>
      </w:r>
      <w:r w:rsidRPr="00DD04BA">
        <w:rPr>
          <w:b/>
          <w:bCs/>
          <w:color w:val="000000"/>
          <w:sz w:val="24"/>
          <w:szCs w:val="24"/>
        </w:rPr>
        <w:t xml:space="preserve"> – </w:t>
      </w:r>
      <w:r w:rsidRPr="00DD04BA">
        <w:rPr>
          <w:color w:val="000000"/>
          <w:sz w:val="24"/>
          <w:szCs w:val="24"/>
        </w:rPr>
        <w:t>As Certidões Negativas de Débitos (CND) apresentadas sem indicação do prazo de validade</w:t>
      </w:r>
      <w:proofErr w:type="gramStart"/>
      <w:r w:rsidRPr="00DD04BA">
        <w:rPr>
          <w:color w:val="000000"/>
          <w:sz w:val="24"/>
          <w:szCs w:val="24"/>
        </w:rPr>
        <w:t>, serão</w:t>
      </w:r>
      <w:proofErr w:type="gramEnd"/>
      <w:r w:rsidRPr="00DD04BA">
        <w:rPr>
          <w:color w:val="000000"/>
          <w:sz w:val="24"/>
          <w:szCs w:val="24"/>
        </w:rPr>
        <w:t xml:space="preserve"> consideradas como válidas por 90 (noventa) dias a contar da data de sua expedição.</w:t>
      </w:r>
    </w:p>
    <w:p w:rsidR="00B30761" w:rsidRPr="00DD04BA" w:rsidRDefault="00B30761" w:rsidP="00B30761">
      <w:pPr>
        <w:spacing w:after="160"/>
        <w:jc w:val="both"/>
        <w:rPr>
          <w:sz w:val="24"/>
          <w:szCs w:val="24"/>
        </w:rPr>
      </w:pPr>
    </w:p>
    <w:p w:rsidR="00B30761" w:rsidRPr="00DD04BA" w:rsidRDefault="00B30761" w:rsidP="00B30761">
      <w:pPr>
        <w:spacing w:after="160"/>
        <w:jc w:val="both"/>
        <w:rPr>
          <w:b/>
          <w:bCs/>
          <w:sz w:val="24"/>
          <w:szCs w:val="24"/>
        </w:rPr>
      </w:pPr>
      <w:proofErr w:type="gramStart"/>
      <w:r w:rsidRPr="00DD04BA">
        <w:rPr>
          <w:b/>
          <w:bCs/>
          <w:sz w:val="24"/>
          <w:szCs w:val="24"/>
        </w:rPr>
        <w:t>12 – CRITÉRIO</w:t>
      </w:r>
      <w:proofErr w:type="gramEnd"/>
      <w:r w:rsidRPr="00DD04BA">
        <w:rPr>
          <w:b/>
          <w:bCs/>
          <w:sz w:val="24"/>
          <w:szCs w:val="24"/>
        </w:rPr>
        <w:t xml:space="preserve"> DE JULGAMENTO</w:t>
      </w:r>
    </w:p>
    <w:p w:rsidR="00B30761" w:rsidRPr="00DD04BA" w:rsidRDefault="00B30761" w:rsidP="00B30761">
      <w:pPr>
        <w:spacing w:after="160"/>
        <w:jc w:val="both"/>
        <w:rPr>
          <w:b/>
          <w:bCs/>
          <w:sz w:val="24"/>
          <w:szCs w:val="24"/>
        </w:rPr>
      </w:pPr>
      <w:r w:rsidRPr="00DD04BA">
        <w:rPr>
          <w:sz w:val="24"/>
          <w:szCs w:val="24"/>
        </w:rPr>
        <w:t>12.1 – A presente licitação deverá ocorrer pelo menor preço por item.</w:t>
      </w:r>
    </w:p>
    <w:p w:rsidR="00B30761" w:rsidRPr="00DD04BA" w:rsidRDefault="00B30761" w:rsidP="00B30761">
      <w:pPr>
        <w:spacing w:after="160"/>
        <w:jc w:val="both"/>
        <w:rPr>
          <w:b/>
          <w:bCs/>
          <w:sz w:val="24"/>
          <w:szCs w:val="24"/>
        </w:rPr>
      </w:pPr>
      <w:r w:rsidRPr="00DD04BA">
        <w:rPr>
          <w:b/>
          <w:bCs/>
          <w:sz w:val="24"/>
          <w:szCs w:val="24"/>
        </w:rPr>
        <w:t>13 – TIPO DE EXCECUÇÃO:</w:t>
      </w:r>
      <w:r w:rsidRPr="00DD04BA">
        <w:rPr>
          <w:sz w:val="24"/>
          <w:szCs w:val="24"/>
        </w:rPr>
        <w:t xml:space="preserve"> Indireta</w:t>
      </w:r>
    </w:p>
    <w:p w:rsidR="00B30761" w:rsidRPr="00DD04BA" w:rsidRDefault="00B30761" w:rsidP="00B30761">
      <w:pPr>
        <w:spacing w:after="160"/>
        <w:jc w:val="both"/>
        <w:rPr>
          <w:sz w:val="24"/>
          <w:szCs w:val="24"/>
        </w:rPr>
      </w:pPr>
    </w:p>
    <w:p w:rsidR="00B30761" w:rsidRPr="00DD04BA" w:rsidRDefault="00B30761" w:rsidP="00B30761">
      <w:pPr>
        <w:spacing w:after="160"/>
        <w:jc w:val="both"/>
        <w:rPr>
          <w:b/>
          <w:bCs/>
          <w:sz w:val="24"/>
          <w:szCs w:val="24"/>
        </w:rPr>
      </w:pPr>
      <w:r w:rsidRPr="00DD04BA">
        <w:rPr>
          <w:b/>
          <w:bCs/>
          <w:sz w:val="24"/>
          <w:szCs w:val="24"/>
        </w:rPr>
        <w:t>14 – CRITÉRIOS DE REAJUSTE</w:t>
      </w:r>
    </w:p>
    <w:p w:rsidR="00B30761" w:rsidRPr="00DD04BA" w:rsidRDefault="00B30761" w:rsidP="00B30761">
      <w:pPr>
        <w:spacing w:after="160"/>
        <w:jc w:val="both"/>
        <w:rPr>
          <w:sz w:val="24"/>
          <w:szCs w:val="24"/>
        </w:rPr>
      </w:pPr>
      <w:r w:rsidRPr="00DD04BA">
        <w:rPr>
          <w:sz w:val="24"/>
          <w:szCs w:val="24"/>
        </w:rPr>
        <w:t>14.1 – Os preços estabelecidos no presente Contrato são fixos e irreajustáveis, salvo os casos previstos em Lei.</w:t>
      </w:r>
    </w:p>
    <w:p w:rsidR="00B30761" w:rsidRPr="00DD04BA" w:rsidRDefault="00B30761" w:rsidP="00B30761">
      <w:pPr>
        <w:spacing w:after="160"/>
        <w:jc w:val="both"/>
        <w:rPr>
          <w:b/>
          <w:bCs/>
          <w:color w:val="FF0000"/>
          <w:sz w:val="24"/>
          <w:szCs w:val="24"/>
        </w:rPr>
      </w:pPr>
      <w:r w:rsidRPr="00DD04BA">
        <w:rPr>
          <w:sz w:val="24"/>
          <w:szCs w:val="24"/>
        </w:rPr>
        <w:t>14.2 –</w:t>
      </w:r>
      <w:r w:rsidRPr="00DD04BA">
        <w:rPr>
          <w:b/>
          <w:bCs/>
          <w:sz w:val="24"/>
          <w:szCs w:val="24"/>
        </w:rPr>
        <w:t xml:space="preserve"> </w:t>
      </w:r>
      <w:r w:rsidRPr="00DD04BA">
        <w:rPr>
          <w:sz w:val="24"/>
          <w:szCs w:val="24"/>
        </w:rPr>
        <w:t>Em caso de reajuste por ocasião de prorrogação do presente Contrato, o valor será corrigido pelo índice</w:t>
      </w:r>
      <w:r w:rsidRPr="00DD04BA">
        <w:rPr>
          <w:color w:val="FF0000"/>
          <w:sz w:val="24"/>
          <w:szCs w:val="24"/>
        </w:rPr>
        <w:t xml:space="preserve"> </w:t>
      </w:r>
      <w:r w:rsidRPr="00DD04BA">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B30761" w:rsidRPr="00DD04BA" w:rsidTr="00535854">
        <w:tc>
          <w:tcPr>
            <w:tcW w:w="8644" w:type="dxa"/>
            <w:tcBorders>
              <w:top w:val="nil"/>
              <w:left w:val="nil"/>
              <w:bottom w:val="nil"/>
              <w:right w:val="nil"/>
            </w:tcBorders>
          </w:tcPr>
          <w:p w:rsidR="00B30761" w:rsidRPr="00DD04BA" w:rsidRDefault="00B30761" w:rsidP="00535854">
            <w:pPr>
              <w:spacing w:after="160"/>
              <w:jc w:val="both"/>
              <w:rPr>
                <w:b/>
                <w:bCs/>
                <w:sz w:val="24"/>
                <w:szCs w:val="24"/>
              </w:rPr>
            </w:pPr>
          </w:p>
          <w:p w:rsidR="00B30761" w:rsidRPr="00DD04BA" w:rsidRDefault="00B30761" w:rsidP="00535854">
            <w:pPr>
              <w:spacing w:after="160"/>
              <w:jc w:val="both"/>
              <w:rPr>
                <w:b/>
                <w:bCs/>
                <w:sz w:val="24"/>
                <w:szCs w:val="24"/>
              </w:rPr>
            </w:pPr>
            <w:r w:rsidRPr="00DD04BA">
              <w:rPr>
                <w:b/>
                <w:bCs/>
                <w:sz w:val="24"/>
                <w:szCs w:val="24"/>
              </w:rPr>
              <w:t>15 – DA RECOMPOSIÇÃO DO EQULÍBRIO ECONÔMICO</w:t>
            </w:r>
          </w:p>
        </w:tc>
      </w:tr>
    </w:tbl>
    <w:p w:rsidR="00B30761" w:rsidRPr="00DD04BA" w:rsidRDefault="00B30761" w:rsidP="00B30761">
      <w:pPr>
        <w:pStyle w:val="Cabealho"/>
        <w:tabs>
          <w:tab w:val="left" w:pos="708"/>
        </w:tabs>
        <w:spacing w:after="160"/>
        <w:jc w:val="both"/>
        <w:rPr>
          <w:sz w:val="24"/>
          <w:szCs w:val="24"/>
        </w:rPr>
      </w:pPr>
      <w:r w:rsidRPr="00DD04BA">
        <w:rPr>
          <w:sz w:val="24"/>
          <w:szCs w:val="24"/>
        </w:rPr>
        <w:t xml:space="preserve">15.1 – Na hipótese de sobrevirem fatos imprevisíveis, ou previsíveis, porém de </w:t>
      </w:r>
      <w:proofErr w:type="spellStart"/>
      <w:r w:rsidRPr="00DD04BA">
        <w:rPr>
          <w:sz w:val="24"/>
          <w:szCs w:val="24"/>
        </w:rPr>
        <w:t>conseqüências</w:t>
      </w:r>
      <w:proofErr w:type="spellEnd"/>
      <w:r w:rsidRPr="00DD04BA">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30761" w:rsidRPr="00DD04BA" w:rsidRDefault="00B30761" w:rsidP="00B30761">
      <w:pPr>
        <w:spacing w:after="160"/>
        <w:jc w:val="both"/>
        <w:rPr>
          <w:b/>
          <w:bCs/>
          <w:sz w:val="24"/>
          <w:szCs w:val="24"/>
        </w:rPr>
      </w:pPr>
      <w:r w:rsidRPr="00DD04BA">
        <w:rPr>
          <w:b/>
          <w:bCs/>
          <w:sz w:val="24"/>
          <w:szCs w:val="24"/>
        </w:rPr>
        <w:lastRenderedPageBreak/>
        <w:t>16 – DO CRONOGRAMA DE DESEMBOLSO</w:t>
      </w:r>
    </w:p>
    <w:p w:rsidR="00B30761" w:rsidRPr="00DD04BA" w:rsidRDefault="00B30761" w:rsidP="00B30761">
      <w:pPr>
        <w:spacing w:after="160"/>
        <w:jc w:val="both"/>
        <w:rPr>
          <w:sz w:val="24"/>
          <w:szCs w:val="24"/>
        </w:rPr>
      </w:pPr>
      <w:r w:rsidRPr="00DD04BA">
        <w:rPr>
          <w:sz w:val="24"/>
          <w:szCs w:val="24"/>
        </w:rPr>
        <w:t>16.1 – 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B30761" w:rsidRPr="00DD04BA" w:rsidTr="00535854">
        <w:tc>
          <w:tcPr>
            <w:tcW w:w="2936" w:type="dxa"/>
            <w:vAlign w:val="center"/>
          </w:tcPr>
          <w:p w:rsidR="00B30761" w:rsidRPr="00DD04BA" w:rsidRDefault="00B30761" w:rsidP="00535854">
            <w:pPr>
              <w:pStyle w:val="Padro"/>
              <w:spacing w:after="160"/>
              <w:jc w:val="both"/>
              <w:rPr>
                <w:b/>
                <w:bCs/>
                <w:color w:val="000000"/>
              </w:rPr>
            </w:pPr>
          </w:p>
        </w:tc>
        <w:tc>
          <w:tcPr>
            <w:tcW w:w="5746" w:type="dxa"/>
            <w:gridSpan w:val="2"/>
            <w:vAlign w:val="center"/>
          </w:tcPr>
          <w:p w:rsidR="00B30761" w:rsidRPr="00DD04BA" w:rsidRDefault="00B30761" w:rsidP="00535854">
            <w:pPr>
              <w:pStyle w:val="Padro"/>
              <w:spacing w:after="160"/>
              <w:jc w:val="both"/>
              <w:rPr>
                <w:b/>
                <w:bCs/>
                <w:color w:val="000000"/>
              </w:rPr>
            </w:pPr>
            <w:r w:rsidRPr="00DD04BA">
              <w:rPr>
                <w:b/>
                <w:bCs/>
                <w:color w:val="000000"/>
              </w:rPr>
              <w:t>MÊS</w:t>
            </w:r>
          </w:p>
        </w:tc>
      </w:tr>
      <w:tr w:rsidR="00B30761" w:rsidRPr="00DD04BA" w:rsidTr="00535854">
        <w:tc>
          <w:tcPr>
            <w:tcW w:w="2936" w:type="dxa"/>
            <w:vAlign w:val="center"/>
          </w:tcPr>
          <w:p w:rsidR="00B30761" w:rsidRPr="00DD04BA" w:rsidRDefault="00B30761" w:rsidP="00535854">
            <w:pPr>
              <w:pStyle w:val="Padro"/>
              <w:spacing w:after="160"/>
              <w:jc w:val="both"/>
              <w:rPr>
                <w:b/>
                <w:bCs/>
                <w:color w:val="000000"/>
              </w:rPr>
            </w:pPr>
            <w:r w:rsidRPr="00DD04BA">
              <w:rPr>
                <w:b/>
                <w:bCs/>
                <w:color w:val="000000"/>
              </w:rPr>
              <w:t>ETAPA</w:t>
            </w:r>
          </w:p>
        </w:tc>
        <w:tc>
          <w:tcPr>
            <w:tcW w:w="2873" w:type="dxa"/>
            <w:vAlign w:val="center"/>
          </w:tcPr>
          <w:p w:rsidR="00B30761" w:rsidRPr="00DD04BA" w:rsidRDefault="00B30761" w:rsidP="00535854">
            <w:pPr>
              <w:pStyle w:val="Padro"/>
              <w:spacing w:after="160"/>
              <w:jc w:val="both"/>
              <w:rPr>
                <w:color w:val="000000"/>
              </w:rPr>
            </w:pPr>
            <w:r w:rsidRPr="00DD04BA">
              <w:rPr>
                <w:color w:val="000000"/>
              </w:rPr>
              <w:t>1°</w:t>
            </w:r>
          </w:p>
        </w:tc>
        <w:tc>
          <w:tcPr>
            <w:tcW w:w="2873" w:type="dxa"/>
            <w:vAlign w:val="center"/>
          </w:tcPr>
          <w:p w:rsidR="00B30761" w:rsidRPr="00DD04BA" w:rsidRDefault="00B30761" w:rsidP="00535854">
            <w:pPr>
              <w:pStyle w:val="Padro"/>
              <w:spacing w:after="160"/>
              <w:jc w:val="both"/>
              <w:rPr>
                <w:color w:val="000000"/>
              </w:rPr>
            </w:pPr>
            <w:r w:rsidRPr="00DD04BA">
              <w:rPr>
                <w:color w:val="000000"/>
              </w:rPr>
              <w:t>2°</w:t>
            </w:r>
          </w:p>
        </w:tc>
      </w:tr>
      <w:tr w:rsidR="00B30761" w:rsidRPr="00DD04BA" w:rsidTr="00535854">
        <w:tc>
          <w:tcPr>
            <w:tcW w:w="2936" w:type="dxa"/>
            <w:vAlign w:val="center"/>
          </w:tcPr>
          <w:p w:rsidR="00B30761" w:rsidRPr="00DD04BA" w:rsidRDefault="00B30761" w:rsidP="00535854">
            <w:pPr>
              <w:pStyle w:val="Padro"/>
              <w:spacing w:after="160"/>
              <w:jc w:val="both"/>
              <w:rPr>
                <w:color w:val="000000"/>
              </w:rPr>
            </w:pPr>
            <w:r w:rsidRPr="00DD04BA">
              <w:rPr>
                <w:color w:val="000000"/>
              </w:rPr>
              <w:t>Entrega do objeto</w:t>
            </w:r>
          </w:p>
        </w:tc>
        <w:tc>
          <w:tcPr>
            <w:tcW w:w="2873" w:type="dxa"/>
            <w:vAlign w:val="center"/>
          </w:tcPr>
          <w:p w:rsidR="00B30761" w:rsidRPr="00DD04BA" w:rsidRDefault="00B30761" w:rsidP="00535854">
            <w:pPr>
              <w:pStyle w:val="Padro"/>
              <w:spacing w:after="160"/>
              <w:jc w:val="both"/>
              <w:rPr>
                <w:color w:val="000000"/>
              </w:rPr>
            </w:pPr>
            <w:r w:rsidRPr="00DD04BA">
              <w:rPr>
                <w:color w:val="000000"/>
              </w:rPr>
              <w:t>X</w:t>
            </w:r>
          </w:p>
        </w:tc>
        <w:tc>
          <w:tcPr>
            <w:tcW w:w="2873" w:type="dxa"/>
            <w:vAlign w:val="center"/>
          </w:tcPr>
          <w:p w:rsidR="00B30761" w:rsidRPr="00DD04BA" w:rsidRDefault="00B30761" w:rsidP="00535854">
            <w:pPr>
              <w:pStyle w:val="Padro"/>
              <w:spacing w:after="160"/>
              <w:jc w:val="both"/>
              <w:rPr>
                <w:color w:val="000000"/>
              </w:rPr>
            </w:pPr>
          </w:p>
        </w:tc>
      </w:tr>
      <w:tr w:rsidR="00B30761" w:rsidRPr="00DD04BA" w:rsidTr="00535854">
        <w:tc>
          <w:tcPr>
            <w:tcW w:w="2936" w:type="dxa"/>
            <w:vAlign w:val="center"/>
          </w:tcPr>
          <w:p w:rsidR="00B30761" w:rsidRPr="00DD04BA" w:rsidRDefault="00B30761" w:rsidP="00535854">
            <w:pPr>
              <w:pStyle w:val="Padro"/>
              <w:spacing w:after="160"/>
              <w:jc w:val="both"/>
              <w:rPr>
                <w:color w:val="000000"/>
              </w:rPr>
            </w:pPr>
            <w:r w:rsidRPr="00DD04BA">
              <w:rPr>
                <w:color w:val="000000"/>
              </w:rPr>
              <w:t>Pagamento</w:t>
            </w:r>
          </w:p>
        </w:tc>
        <w:tc>
          <w:tcPr>
            <w:tcW w:w="2873" w:type="dxa"/>
            <w:vAlign w:val="center"/>
          </w:tcPr>
          <w:p w:rsidR="00B30761" w:rsidRPr="00DD04BA" w:rsidRDefault="00B30761" w:rsidP="00535854">
            <w:pPr>
              <w:pStyle w:val="Padro"/>
              <w:spacing w:after="160"/>
              <w:jc w:val="both"/>
              <w:rPr>
                <w:color w:val="000000"/>
              </w:rPr>
            </w:pPr>
          </w:p>
        </w:tc>
        <w:tc>
          <w:tcPr>
            <w:tcW w:w="2873" w:type="dxa"/>
            <w:vAlign w:val="center"/>
          </w:tcPr>
          <w:p w:rsidR="00B30761" w:rsidRPr="00DD04BA" w:rsidRDefault="00B30761" w:rsidP="00535854">
            <w:pPr>
              <w:pStyle w:val="Padro"/>
              <w:spacing w:after="160"/>
              <w:jc w:val="both"/>
              <w:rPr>
                <w:color w:val="000000"/>
              </w:rPr>
            </w:pPr>
            <w:r w:rsidRPr="00DD04BA">
              <w:rPr>
                <w:color w:val="000000"/>
              </w:rPr>
              <w:t>X</w:t>
            </w:r>
          </w:p>
        </w:tc>
      </w:tr>
    </w:tbl>
    <w:p w:rsidR="00B30761" w:rsidRPr="00DD04BA" w:rsidRDefault="00B30761" w:rsidP="00B30761">
      <w:pPr>
        <w:spacing w:after="160"/>
        <w:jc w:val="both"/>
        <w:rPr>
          <w:b/>
          <w:bCs/>
          <w:color w:val="000000"/>
          <w:sz w:val="24"/>
          <w:szCs w:val="24"/>
        </w:rPr>
      </w:pPr>
    </w:p>
    <w:p w:rsidR="00B30761" w:rsidRPr="00DD04BA" w:rsidRDefault="00B30761" w:rsidP="00B30761">
      <w:pPr>
        <w:spacing w:after="160"/>
        <w:jc w:val="both"/>
        <w:rPr>
          <w:b/>
          <w:bCs/>
          <w:sz w:val="24"/>
          <w:szCs w:val="24"/>
        </w:rPr>
      </w:pPr>
      <w:r w:rsidRPr="00DD04BA">
        <w:rPr>
          <w:b/>
          <w:bCs/>
          <w:sz w:val="24"/>
          <w:szCs w:val="24"/>
        </w:rPr>
        <w:t>17 – DO CRITÉRIO DE ATUALIZAÇÃO FINANCEIRA:</w:t>
      </w:r>
    </w:p>
    <w:p w:rsidR="00B30761" w:rsidRPr="00DD04BA" w:rsidRDefault="00B30761" w:rsidP="00B30761">
      <w:pPr>
        <w:spacing w:after="160"/>
        <w:jc w:val="both"/>
        <w:rPr>
          <w:sz w:val="24"/>
          <w:szCs w:val="24"/>
        </w:rPr>
      </w:pPr>
      <w:r w:rsidRPr="00DD04BA">
        <w:rPr>
          <w:sz w:val="24"/>
          <w:szCs w:val="24"/>
        </w:rPr>
        <w:t xml:space="preserve">17.1 – O critério de atualização financeira dos valores a serem pagos, obedecerá </w:t>
      </w:r>
      <w:proofErr w:type="gramStart"/>
      <w:r w:rsidRPr="00DD04BA">
        <w:rPr>
          <w:sz w:val="24"/>
          <w:szCs w:val="24"/>
        </w:rPr>
        <w:t>a</w:t>
      </w:r>
      <w:proofErr w:type="gramEnd"/>
      <w:r w:rsidRPr="00DD04BA">
        <w:rPr>
          <w:sz w:val="24"/>
          <w:szCs w:val="24"/>
        </w:rPr>
        <w:t xml:space="preserve"> data da efetiva dos produtos e o período de adimplemento, até a data do efetivo pagamento. Fundamento legal: Art. 40, XIV, “c” e 55, III da Lei 8.666/93, </w:t>
      </w:r>
      <w:proofErr w:type="gramStart"/>
      <w:r w:rsidRPr="00DD04BA">
        <w:rPr>
          <w:sz w:val="24"/>
          <w:szCs w:val="24"/>
        </w:rPr>
        <w:t>obedecendo o</w:t>
      </w:r>
      <w:proofErr w:type="gramEnd"/>
      <w:r w:rsidRPr="00DD04BA">
        <w:rPr>
          <w:sz w:val="24"/>
          <w:szCs w:val="24"/>
        </w:rPr>
        <w:t xml:space="preserve"> índice IPCA.</w:t>
      </w:r>
    </w:p>
    <w:p w:rsidR="00B30761" w:rsidRPr="00DD04BA" w:rsidRDefault="00B30761" w:rsidP="00B30761">
      <w:pPr>
        <w:spacing w:after="160"/>
        <w:jc w:val="both"/>
        <w:rPr>
          <w:b/>
          <w:bCs/>
          <w:sz w:val="24"/>
          <w:szCs w:val="24"/>
        </w:rPr>
      </w:pPr>
    </w:p>
    <w:p w:rsidR="00B30761" w:rsidRPr="00DD04BA" w:rsidRDefault="00B30761" w:rsidP="00B30761">
      <w:pPr>
        <w:spacing w:after="160"/>
        <w:jc w:val="both"/>
        <w:rPr>
          <w:sz w:val="24"/>
          <w:szCs w:val="24"/>
        </w:rPr>
      </w:pPr>
      <w:r w:rsidRPr="00DD04BA">
        <w:rPr>
          <w:b/>
          <w:bCs/>
          <w:sz w:val="24"/>
          <w:szCs w:val="24"/>
        </w:rPr>
        <w:t>18 - DAS COMPENSAÇÕES FINANCEIRAS E PENALIZAÇÕES:</w:t>
      </w:r>
    </w:p>
    <w:p w:rsidR="00B30761" w:rsidRPr="00DD04BA" w:rsidRDefault="00B30761" w:rsidP="00B30761">
      <w:pPr>
        <w:spacing w:after="160"/>
        <w:jc w:val="both"/>
        <w:rPr>
          <w:sz w:val="24"/>
          <w:szCs w:val="24"/>
        </w:rPr>
      </w:pPr>
      <w:r w:rsidRPr="00DD04BA">
        <w:rPr>
          <w:b/>
          <w:bCs/>
          <w:sz w:val="24"/>
          <w:szCs w:val="24"/>
        </w:rPr>
        <w:t>18.1</w:t>
      </w:r>
      <w:r w:rsidRPr="00DD04BA">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B30761" w:rsidRPr="00DD04BA" w:rsidRDefault="00B30761" w:rsidP="00B30761">
      <w:pPr>
        <w:spacing w:after="160"/>
        <w:jc w:val="both"/>
        <w:rPr>
          <w:b/>
          <w:bCs/>
          <w:sz w:val="24"/>
          <w:szCs w:val="24"/>
        </w:rPr>
      </w:pPr>
    </w:p>
    <w:p w:rsidR="00B30761" w:rsidRPr="00DD04BA" w:rsidRDefault="00B30761" w:rsidP="00B30761">
      <w:pPr>
        <w:spacing w:after="160"/>
        <w:jc w:val="both"/>
        <w:rPr>
          <w:b/>
          <w:bCs/>
          <w:sz w:val="24"/>
          <w:szCs w:val="24"/>
        </w:rPr>
      </w:pPr>
      <w:r w:rsidRPr="00DD04BA">
        <w:rPr>
          <w:b/>
          <w:bCs/>
          <w:sz w:val="24"/>
          <w:szCs w:val="24"/>
        </w:rPr>
        <w:t>19 – DAS CONDIÇÕES DO RECEBIMENTO DO OBJETO</w:t>
      </w:r>
    </w:p>
    <w:p w:rsidR="00B30761" w:rsidRPr="00DD04BA" w:rsidRDefault="00B30761" w:rsidP="00B30761">
      <w:pPr>
        <w:pStyle w:val="Cabealho"/>
        <w:tabs>
          <w:tab w:val="left" w:pos="708"/>
        </w:tabs>
        <w:spacing w:after="160"/>
        <w:jc w:val="both"/>
        <w:rPr>
          <w:sz w:val="24"/>
          <w:szCs w:val="24"/>
        </w:rPr>
      </w:pPr>
      <w:r w:rsidRPr="00DD04BA">
        <w:rPr>
          <w:sz w:val="24"/>
          <w:szCs w:val="24"/>
        </w:rPr>
        <w:t>19.1 – De acordo com o Art.73 da Lei nº. 8666/93 Inciso I; alíneas A e B, a seguir elencado:</w:t>
      </w:r>
    </w:p>
    <w:p w:rsidR="00B30761" w:rsidRPr="00DD04BA" w:rsidRDefault="00B30761" w:rsidP="00B30761">
      <w:pPr>
        <w:pStyle w:val="NormalWeb"/>
        <w:spacing w:before="0" w:beforeAutospacing="0" w:after="160"/>
        <w:jc w:val="both"/>
      </w:pPr>
      <w:proofErr w:type="gramStart"/>
      <w:r w:rsidRPr="00DD04BA">
        <w:t>“Art. 73.</w:t>
      </w:r>
      <w:proofErr w:type="gramEnd"/>
      <w:r w:rsidRPr="00DD04BA">
        <w:t>  Executado o contrato, o seu objeto será recebido:</w:t>
      </w:r>
    </w:p>
    <w:p w:rsidR="00B30761" w:rsidRPr="00DD04BA" w:rsidRDefault="00B30761" w:rsidP="00B30761">
      <w:pPr>
        <w:pStyle w:val="NormalWeb"/>
        <w:spacing w:before="0" w:beforeAutospacing="0" w:after="160"/>
        <w:jc w:val="both"/>
      </w:pPr>
      <w:r w:rsidRPr="00DD04BA">
        <w:t>I - em se tratando de obras e serviços:</w:t>
      </w:r>
    </w:p>
    <w:p w:rsidR="00B30761" w:rsidRPr="00DD04BA" w:rsidRDefault="00B30761" w:rsidP="00B30761">
      <w:pPr>
        <w:pStyle w:val="NormalWeb"/>
        <w:spacing w:before="0" w:beforeAutospacing="0" w:after="160"/>
        <w:jc w:val="both"/>
      </w:pPr>
      <w:proofErr w:type="gramStart"/>
      <w:r w:rsidRPr="00DD04BA">
        <w:t>A)</w:t>
      </w:r>
      <w:proofErr w:type="gramEnd"/>
      <w:r w:rsidRPr="00DD04BA">
        <w:t> provisoriamente, pelo responsável por seu acompanhamento e fiscalização, mediante termo circunstanciado, assinado pelas partes em até 15 (quinze) dias da comunicação escrita do contratado;</w:t>
      </w:r>
    </w:p>
    <w:p w:rsidR="00B30761" w:rsidRPr="00DD04BA" w:rsidRDefault="00B30761" w:rsidP="00B30761">
      <w:pPr>
        <w:pStyle w:val="NormalWeb"/>
        <w:spacing w:before="0" w:beforeAutospacing="0" w:after="160"/>
        <w:jc w:val="both"/>
      </w:pPr>
      <w:proofErr w:type="gramStart"/>
      <w:r w:rsidRPr="00DD04BA">
        <w:t>B)</w:t>
      </w:r>
      <w:proofErr w:type="gramEnd"/>
      <w:r w:rsidRPr="00DD04BA">
        <w:t>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30761" w:rsidRPr="00DD04BA" w:rsidRDefault="00B30761" w:rsidP="00B30761">
      <w:pPr>
        <w:pStyle w:val="NormalWeb"/>
        <w:spacing w:before="0" w:beforeAutospacing="0" w:after="160"/>
        <w:jc w:val="both"/>
      </w:pPr>
      <w:r w:rsidRPr="00DD04BA">
        <w:t>II - em se tratando de compras ou de locação de equipamentos:</w:t>
      </w:r>
    </w:p>
    <w:p w:rsidR="00B30761" w:rsidRPr="00DD04BA" w:rsidRDefault="00B30761" w:rsidP="00B30761">
      <w:pPr>
        <w:pStyle w:val="NormalWeb"/>
        <w:spacing w:before="0" w:beforeAutospacing="0" w:after="160"/>
        <w:jc w:val="both"/>
      </w:pPr>
      <w:proofErr w:type="gramStart"/>
      <w:r w:rsidRPr="00DD04BA">
        <w:t>A)</w:t>
      </w:r>
      <w:proofErr w:type="gramEnd"/>
      <w:r w:rsidRPr="00DD04BA">
        <w:t> provisoriamente, para efeito de posterior verificação da conformidade do material com a especificação;</w:t>
      </w:r>
    </w:p>
    <w:p w:rsidR="00B30761" w:rsidRPr="00DD04BA" w:rsidRDefault="00B30761" w:rsidP="00B30761">
      <w:pPr>
        <w:pStyle w:val="NormalWeb"/>
        <w:spacing w:before="0" w:beforeAutospacing="0" w:after="160"/>
        <w:jc w:val="both"/>
      </w:pPr>
      <w:proofErr w:type="gramStart"/>
      <w:r w:rsidRPr="00DD04BA">
        <w:lastRenderedPageBreak/>
        <w:t>B)</w:t>
      </w:r>
      <w:proofErr w:type="gramEnd"/>
      <w:r w:rsidRPr="00DD04BA">
        <w:t xml:space="preserve"> definitivamente, após a verificação da qualidade e quantidade do material e </w:t>
      </w:r>
      <w:proofErr w:type="spellStart"/>
      <w:r w:rsidRPr="00DD04BA">
        <w:t>conseqüente</w:t>
      </w:r>
      <w:proofErr w:type="spellEnd"/>
      <w:r w:rsidRPr="00DD04BA">
        <w:t xml:space="preserve"> aceitação.</w:t>
      </w:r>
    </w:p>
    <w:p w:rsidR="00B30761" w:rsidRPr="00DD04BA" w:rsidRDefault="00B30761" w:rsidP="00B30761">
      <w:pPr>
        <w:pStyle w:val="NormalWeb"/>
        <w:spacing w:before="0" w:beforeAutospacing="0" w:after="160"/>
        <w:jc w:val="both"/>
      </w:pPr>
      <w:r w:rsidRPr="00DD04BA">
        <w:t>§ 1</w:t>
      </w:r>
      <w:r w:rsidRPr="00DD04BA">
        <w:rPr>
          <w:u w:val="single"/>
          <w:vertAlign w:val="superscript"/>
        </w:rPr>
        <w:t>o</w:t>
      </w:r>
      <w:r w:rsidRPr="00DD04BA">
        <w:t>  Nos casos de aquisição de equipamentos de grande vulto, o recebimento far-se-á mediante termo circunstanciado e, nos demais, mediante recibo.</w:t>
      </w:r>
    </w:p>
    <w:p w:rsidR="00B30761" w:rsidRPr="00DD04BA" w:rsidRDefault="00B30761" w:rsidP="00B30761">
      <w:pPr>
        <w:pStyle w:val="NormalWeb"/>
        <w:spacing w:before="0" w:beforeAutospacing="0" w:after="160"/>
        <w:jc w:val="both"/>
      </w:pPr>
      <w:r w:rsidRPr="00DD04BA">
        <w:t>§ 2</w:t>
      </w:r>
      <w:r w:rsidRPr="00DD04BA">
        <w:rPr>
          <w:u w:val="single"/>
          <w:vertAlign w:val="superscript"/>
        </w:rPr>
        <w:t>o</w:t>
      </w:r>
      <w:r w:rsidRPr="00DD04BA">
        <w:t>  O recebimento provisório ou definitivo não exclui a responsabilidade civil pela solidez e segurança da obra ou do serviço, nem ético-profissional pela perfeita execução do contrato, dentro dos limites estabelecidos pela lei ou pelo contrato.</w:t>
      </w:r>
    </w:p>
    <w:p w:rsidR="00B30761" w:rsidRPr="00DD04BA" w:rsidRDefault="00B30761" w:rsidP="00B30761">
      <w:pPr>
        <w:pStyle w:val="NormalWeb"/>
        <w:spacing w:before="0" w:beforeAutospacing="0" w:after="160"/>
        <w:jc w:val="both"/>
      </w:pPr>
      <w:r w:rsidRPr="00DD04BA">
        <w:t>§ 3</w:t>
      </w:r>
      <w:r w:rsidRPr="00DD04BA">
        <w:rPr>
          <w:u w:val="single"/>
          <w:vertAlign w:val="superscript"/>
        </w:rPr>
        <w:t>o</w:t>
      </w:r>
      <w:r w:rsidRPr="00DD04BA">
        <w:t xml:space="preserve">  O prazo a que se refere </w:t>
      </w:r>
      <w:proofErr w:type="gramStart"/>
      <w:r w:rsidRPr="00DD04BA">
        <w:t>a</w:t>
      </w:r>
      <w:proofErr w:type="gramEnd"/>
      <w:r w:rsidRPr="00DD04BA">
        <w:t xml:space="preserve"> alínea "b" do inciso I deste artigo não poderá ser superior a 90 (noventa) dias, salvo em casos excepcionais, devidamente justificados e previstos no edital.</w:t>
      </w:r>
    </w:p>
    <w:p w:rsidR="00B30761" w:rsidRPr="00DD04BA" w:rsidRDefault="00B30761" w:rsidP="00B30761">
      <w:pPr>
        <w:pStyle w:val="NormalWeb"/>
        <w:spacing w:before="0" w:beforeAutospacing="0" w:after="160"/>
        <w:jc w:val="both"/>
      </w:pPr>
      <w:r w:rsidRPr="00DD04BA">
        <w:t>§ 4</w:t>
      </w:r>
      <w:r w:rsidRPr="00DD04BA">
        <w:rPr>
          <w:u w:val="single"/>
          <w:vertAlign w:val="superscript"/>
        </w:rPr>
        <w:t>o</w:t>
      </w:r>
      <w:r w:rsidRPr="00DD04BA">
        <w:t xml:space="preserve">  Na hipótese de o termo circunstanciado ou a verificação a que se refere este artigo não serem, </w:t>
      </w:r>
      <w:proofErr w:type="gramStart"/>
      <w:r w:rsidRPr="00DD04BA">
        <w:t>respectivamente, lavrado ou procedida dentro dos prazos fixados</w:t>
      </w:r>
      <w:proofErr w:type="gramEnd"/>
      <w:r w:rsidRPr="00DD04BA">
        <w:t>, reputar-se-ão como realizados, desde que comunicados à Administração nos 15 (quinze) dias anteriores à exaustão dos mesmos.</w:t>
      </w:r>
    </w:p>
    <w:p w:rsidR="00B30761" w:rsidRPr="00DD04BA" w:rsidRDefault="00B30761" w:rsidP="00B30761">
      <w:pPr>
        <w:pStyle w:val="Cabealho"/>
        <w:tabs>
          <w:tab w:val="clear" w:pos="4419"/>
          <w:tab w:val="clear" w:pos="8838"/>
        </w:tabs>
        <w:spacing w:after="160"/>
        <w:jc w:val="both"/>
        <w:rPr>
          <w:b/>
          <w:bCs/>
          <w:sz w:val="24"/>
          <w:szCs w:val="24"/>
        </w:rPr>
      </w:pPr>
    </w:p>
    <w:p w:rsidR="00B30761" w:rsidRPr="00DD04BA" w:rsidRDefault="00B30761" w:rsidP="00B30761">
      <w:pPr>
        <w:pStyle w:val="Cabealho"/>
        <w:tabs>
          <w:tab w:val="clear" w:pos="4419"/>
          <w:tab w:val="clear" w:pos="8838"/>
        </w:tabs>
        <w:spacing w:after="160"/>
        <w:jc w:val="both"/>
        <w:rPr>
          <w:b/>
          <w:bCs/>
          <w:sz w:val="24"/>
          <w:szCs w:val="24"/>
        </w:rPr>
      </w:pPr>
      <w:r w:rsidRPr="00DD04BA">
        <w:rPr>
          <w:b/>
          <w:bCs/>
          <w:sz w:val="24"/>
          <w:szCs w:val="24"/>
        </w:rPr>
        <w:t>20 – DO PRAZO E CONDIÇÕES PARA ASSINATURA DO CONTRATO</w:t>
      </w:r>
    </w:p>
    <w:p w:rsidR="00B30761" w:rsidRPr="00DD04BA" w:rsidRDefault="00B30761" w:rsidP="00B30761">
      <w:pPr>
        <w:autoSpaceDE w:val="0"/>
        <w:autoSpaceDN w:val="0"/>
        <w:adjustRightInd w:val="0"/>
        <w:spacing w:after="160"/>
        <w:jc w:val="both"/>
        <w:rPr>
          <w:sz w:val="24"/>
          <w:szCs w:val="24"/>
        </w:rPr>
      </w:pPr>
      <w:r w:rsidRPr="00DD04BA">
        <w:rPr>
          <w:sz w:val="24"/>
          <w:szCs w:val="24"/>
        </w:rPr>
        <w:t xml:space="preserve">20.1 – Uma vez homologado o resultado da licitação, a licitante vencedora será convocada para a assinatura do termo de contrato, no prazo de </w:t>
      </w:r>
      <w:proofErr w:type="gramStart"/>
      <w:r w:rsidRPr="00DD04BA">
        <w:rPr>
          <w:sz w:val="24"/>
          <w:szCs w:val="24"/>
        </w:rPr>
        <w:t>5</w:t>
      </w:r>
      <w:proofErr w:type="gramEnd"/>
      <w:r w:rsidRPr="00DD04BA">
        <w:rPr>
          <w:sz w:val="24"/>
          <w:szCs w:val="24"/>
        </w:rPr>
        <w:t xml:space="preserve"> (cinco) dias, sob pena de decai o direito à contratação, sem prejuízo das sanções previstas no art. 81 da Lei 8666/93.</w:t>
      </w:r>
    </w:p>
    <w:p w:rsidR="00B30761" w:rsidRPr="00DD04BA" w:rsidRDefault="00B30761" w:rsidP="00B30761">
      <w:pPr>
        <w:autoSpaceDE w:val="0"/>
        <w:autoSpaceDN w:val="0"/>
        <w:adjustRightInd w:val="0"/>
        <w:spacing w:after="160"/>
        <w:jc w:val="both"/>
        <w:rPr>
          <w:sz w:val="24"/>
          <w:szCs w:val="24"/>
        </w:rPr>
      </w:pPr>
      <w:r w:rsidRPr="00DD04BA">
        <w:rPr>
          <w:sz w:val="24"/>
          <w:szCs w:val="24"/>
        </w:rPr>
        <w:t xml:space="preserve">20.1.2 – O prazo de convocação para assinatura poderá ser prorrogado uma vez, por igual período </w:t>
      </w:r>
      <w:proofErr w:type="gramStart"/>
      <w:r w:rsidRPr="00DD04BA">
        <w:rPr>
          <w:sz w:val="24"/>
          <w:szCs w:val="24"/>
        </w:rPr>
        <w:t>5</w:t>
      </w:r>
      <w:proofErr w:type="gramEnd"/>
      <w:r w:rsidRPr="00DD04BA">
        <w:rPr>
          <w:sz w:val="24"/>
          <w:szCs w:val="24"/>
        </w:rPr>
        <w:t xml:space="preserve"> (cinco) dias, quando solicitado pela parte durante o seu transcurso e desde que ocorra motivo justificado aceito pela Administração.</w:t>
      </w:r>
    </w:p>
    <w:p w:rsidR="00B30761" w:rsidRPr="00DD04BA" w:rsidRDefault="00B30761" w:rsidP="00B30761">
      <w:pPr>
        <w:autoSpaceDE w:val="0"/>
        <w:autoSpaceDN w:val="0"/>
        <w:adjustRightInd w:val="0"/>
        <w:spacing w:after="160"/>
        <w:jc w:val="both"/>
        <w:rPr>
          <w:color w:val="222222"/>
          <w:sz w:val="24"/>
          <w:szCs w:val="24"/>
        </w:rPr>
      </w:pPr>
      <w:r w:rsidRPr="00DD04BA">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30761" w:rsidRPr="00DD04BA" w:rsidRDefault="00B30761" w:rsidP="00B30761">
      <w:pPr>
        <w:autoSpaceDE w:val="0"/>
        <w:autoSpaceDN w:val="0"/>
        <w:adjustRightInd w:val="0"/>
        <w:spacing w:after="160"/>
        <w:jc w:val="both"/>
        <w:rPr>
          <w:sz w:val="24"/>
          <w:szCs w:val="24"/>
        </w:rPr>
      </w:pPr>
      <w:r w:rsidRPr="00DD04BA">
        <w:rPr>
          <w:color w:val="222222"/>
          <w:sz w:val="24"/>
          <w:szCs w:val="24"/>
        </w:rPr>
        <w:t>20.1.4 – Decorridos 60 (sessenta) dias da data da entrega das propostas, sem convocação para a contratação, ficam os licitantes liberados dos compromissos assumidos.</w:t>
      </w:r>
    </w:p>
    <w:p w:rsidR="00B30761" w:rsidRPr="00DD04BA" w:rsidRDefault="00B30761" w:rsidP="00B30761">
      <w:pPr>
        <w:autoSpaceDE w:val="0"/>
        <w:autoSpaceDN w:val="0"/>
        <w:adjustRightInd w:val="0"/>
        <w:spacing w:after="160"/>
        <w:jc w:val="both"/>
        <w:rPr>
          <w:sz w:val="24"/>
          <w:szCs w:val="24"/>
        </w:rPr>
      </w:pPr>
      <w:r w:rsidRPr="00DD04BA">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30761" w:rsidRPr="00DD04BA" w:rsidRDefault="00B30761" w:rsidP="00B30761">
      <w:pPr>
        <w:pStyle w:val="Cabealho"/>
        <w:tabs>
          <w:tab w:val="clear" w:pos="4419"/>
          <w:tab w:val="clear" w:pos="8838"/>
        </w:tabs>
        <w:spacing w:after="160"/>
        <w:jc w:val="both"/>
        <w:rPr>
          <w:sz w:val="24"/>
          <w:szCs w:val="24"/>
        </w:rPr>
      </w:pPr>
      <w:r w:rsidRPr="00DD04BA">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B30761" w:rsidRPr="00DD04BA" w:rsidRDefault="00B30761" w:rsidP="00B30761">
      <w:pPr>
        <w:spacing w:after="160"/>
        <w:jc w:val="both"/>
        <w:rPr>
          <w:sz w:val="24"/>
          <w:szCs w:val="24"/>
        </w:rPr>
      </w:pPr>
    </w:p>
    <w:p w:rsidR="00B30761" w:rsidRPr="00DD04BA" w:rsidRDefault="00B30761" w:rsidP="00B30761">
      <w:pPr>
        <w:pStyle w:val="Cabealho"/>
        <w:tabs>
          <w:tab w:val="clear" w:pos="4419"/>
          <w:tab w:val="clear" w:pos="8838"/>
        </w:tabs>
        <w:spacing w:after="160"/>
        <w:jc w:val="both"/>
        <w:rPr>
          <w:b/>
          <w:bCs/>
          <w:sz w:val="24"/>
          <w:szCs w:val="24"/>
        </w:rPr>
      </w:pPr>
      <w:r w:rsidRPr="00DD04BA">
        <w:rPr>
          <w:b/>
          <w:bCs/>
          <w:sz w:val="24"/>
          <w:szCs w:val="24"/>
        </w:rPr>
        <w:t>21 – DA FISCALIZAÇÃO E GERENCIAMENTO DA CONTRATAÇÃO</w:t>
      </w:r>
    </w:p>
    <w:p w:rsidR="00B30761" w:rsidRPr="00DD04BA" w:rsidRDefault="00B30761" w:rsidP="00B30761">
      <w:pPr>
        <w:spacing w:after="160"/>
        <w:jc w:val="both"/>
        <w:rPr>
          <w:sz w:val="24"/>
          <w:szCs w:val="24"/>
        </w:rPr>
      </w:pPr>
      <w:r w:rsidRPr="00DD04BA">
        <w:rPr>
          <w:sz w:val="24"/>
          <w:szCs w:val="24"/>
        </w:rPr>
        <w:t>21.1 –</w:t>
      </w:r>
      <w:r w:rsidRPr="00DD04BA">
        <w:rPr>
          <w:color w:val="000000"/>
          <w:sz w:val="24"/>
          <w:szCs w:val="24"/>
        </w:rPr>
        <w:t xml:space="preserve"> O gerenciamento e a fiscalização da contratação decorrente deste Termo Referência caberá à Secretaria Municipal de Educação</w:t>
      </w:r>
      <w:proofErr w:type="gramStart"/>
      <w:r w:rsidRPr="00DD04BA">
        <w:rPr>
          <w:color w:val="000000"/>
          <w:sz w:val="24"/>
          <w:szCs w:val="24"/>
        </w:rPr>
        <w:t xml:space="preserve">  .</w:t>
      </w:r>
      <w:proofErr w:type="gramEnd"/>
    </w:p>
    <w:p w:rsidR="00B30761" w:rsidRPr="00DD04BA" w:rsidRDefault="00B30761" w:rsidP="00B30761">
      <w:pPr>
        <w:spacing w:after="160"/>
        <w:jc w:val="both"/>
        <w:rPr>
          <w:color w:val="FF0000"/>
          <w:sz w:val="24"/>
          <w:szCs w:val="24"/>
        </w:rPr>
      </w:pPr>
      <w:r w:rsidRPr="00DD04BA">
        <w:rPr>
          <w:color w:val="000000"/>
          <w:sz w:val="24"/>
          <w:szCs w:val="24"/>
        </w:rPr>
        <w:lastRenderedPageBreak/>
        <w:t xml:space="preserve">21.1.1 </w:t>
      </w:r>
      <w:r w:rsidRPr="00DD04BA">
        <w:rPr>
          <w:sz w:val="24"/>
          <w:szCs w:val="24"/>
        </w:rPr>
        <w:t>– A fiscalização do contrato será de responsabilidade da servidor</w:t>
      </w:r>
      <w:r>
        <w:rPr>
          <w:sz w:val="24"/>
          <w:szCs w:val="24"/>
        </w:rPr>
        <w:t>a</w:t>
      </w:r>
      <w:r w:rsidRPr="00DD04BA">
        <w:rPr>
          <w:sz w:val="24"/>
          <w:szCs w:val="24"/>
        </w:rPr>
        <w:t xml:space="preserve"> </w:t>
      </w:r>
      <w:r>
        <w:rPr>
          <w:sz w:val="24"/>
          <w:szCs w:val="24"/>
        </w:rPr>
        <w:t>Renata da Silva Oliveira</w:t>
      </w:r>
      <w:r w:rsidRPr="00DD04BA">
        <w:rPr>
          <w:sz w:val="24"/>
          <w:szCs w:val="24"/>
        </w:rPr>
        <w:t xml:space="preserve"> – Mat. </w:t>
      </w:r>
      <w:r>
        <w:rPr>
          <w:sz w:val="24"/>
          <w:szCs w:val="24"/>
        </w:rPr>
        <w:t>10/6528</w:t>
      </w:r>
      <w:r w:rsidRPr="00DD04BA">
        <w:rPr>
          <w:sz w:val="24"/>
          <w:szCs w:val="24"/>
        </w:rPr>
        <w:t xml:space="preserve">, </w:t>
      </w:r>
      <w:r>
        <w:rPr>
          <w:sz w:val="24"/>
          <w:szCs w:val="24"/>
        </w:rPr>
        <w:t>Auxiliar Administrativo</w:t>
      </w:r>
      <w:r w:rsidRPr="00DD04BA">
        <w:rPr>
          <w:sz w:val="24"/>
          <w:szCs w:val="24"/>
        </w:rPr>
        <w:t>, nos moldes do que especifica o artigo 67 da Lei 8666/93.</w:t>
      </w:r>
    </w:p>
    <w:p w:rsidR="00B30761" w:rsidRPr="00DD04BA" w:rsidRDefault="00B30761" w:rsidP="00B30761">
      <w:pPr>
        <w:spacing w:after="160"/>
        <w:jc w:val="both"/>
        <w:rPr>
          <w:color w:val="000000"/>
          <w:sz w:val="24"/>
          <w:szCs w:val="24"/>
        </w:rPr>
      </w:pPr>
      <w:r w:rsidRPr="00DD04BA">
        <w:rPr>
          <w:color w:val="000000"/>
          <w:sz w:val="24"/>
          <w:szCs w:val="24"/>
        </w:rPr>
        <w:t xml:space="preserve">21.1.2 – O(s) fiscalizador(s) da respectiva Secretaria determinará o que for necessário para regularização de faltas ou eventuais problemas relacionados </w:t>
      </w:r>
      <w:proofErr w:type="gramStart"/>
      <w:r w:rsidRPr="00DD04BA">
        <w:rPr>
          <w:color w:val="000000"/>
          <w:sz w:val="24"/>
          <w:szCs w:val="24"/>
        </w:rPr>
        <w:t>a</w:t>
      </w:r>
      <w:proofErr w:type="gramEnd"/>
      <w:r w:rsidRPr="00DD04BA">
        <w:rPr>
          <w:color w:val="000000"/>
          <w:sz w:val="24"/>
          <w:szCs w:val="24"/>
        </w:rPr>
        <w:t xml:space="preserve"> aquisição </w:t>
      </w:r>
      <w:r w:rsidRPr="00DD04BA">
        <w:rPr>
          <w:sz w:val="24"/>
          <w:szCs w:val="24"/>
        </w:rPr>
        <w:t>do produto</w:t>
      </w:r>
      <w:r w:rsidRPr="00DD04BA">
        <w:rPr>
          <w:color w:val="000000"/>
          <w:sz w:val="24"/>
          <w:szCs w:val="24"/>
        </w:rPr>
        <w:t>, nos termos do art. 67 da Lei Federal 8.666/93 e, na sua falta ou impedimento, pelo seu substituto;</w:t>
      </w:r>
    </w:p>
    <w:p w:rsidR="00B30761" w:rsidRPr="00DD04BA" w:rsidRDefault="00B30761" w:rsidP="00B30761">
      <w:pPr>
        <w:pStyle w:val="Cabealho"/>
        <w:tabs>
          <w:tab w:val="clear" w:pos="4419"/>
          <w:tab w:val="clear" w:pos="8838"/>
        </w:tabs>
        <w:spacing w:after="160"/>
        <w:jc w:val="both"/>
        <w:rPr>
          <w:color w:val="000000"/>
          <w:sz w:val="24"/>
          <w:szCs w:val="24"/>
        </w:rPr>
      </w:pPr>
      <w:r w:rsidRPr="00DD04BA">
        <w:rPr>
          <w:color w:val="000000"/>
          <w:sz w:val="24"/>
          <w:szCs w:val="24"/>
        </w:rPr>
        <w:t xml:space="preserve">21.1.3 – Ficam reservados à fiscalização o direito e a autoridade para resolver todo e qualquer caso singular, omisso ou duvidoso não previsto no processo Administrativo. </w:t>
      </w:r>
    </w:p>
    <w:p w:rsidR="00B30761" w:rsidRPr="00DD04BA" w:rsidRDefault="00B30761" w:rsidP="00B30761">
      <w:pPr>
        <w:spacing w:after="160"/>
        <w:jc w:val="both"/>
        <w:rPr>
          <w:color w:val="000000"/>
          <w:sz w:val="24"/>
          <w:szCs w:val="24"/>
        </w:rPr>
      </w:pPr>
      <w:r w:rsidRPr="00DD04BA">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DD04BA">
        <w:rPr>
          <w:color w:val="FF6600"/>
          <w:sz w:val="24"/>
          <w:szCs w:val="24"/>
        </w:rPr>
        <w:t>.</w:t>
      </w:r>
    </w:p>
    <w:p w:rsidR="00B30761" w:rsidRPr="00DD04BA" w:rsidRDefault="00B30761" w:rsidP="00B30761">
      <w:pPr>
        <w:pStyle w:val="PargrafodaLista10"/>
        <w:widowControl w:val="0"/>
        <w:spacing w:after="160"/>
        <w:ind w:left="0"/>
        <w:jc w:val="both"/>
        <w:rPr>
          <w:b/>
          <w:bCs/>
        </w:rPr>
      </w:pPr>
      <w:proofErr w:type="gramStart"/>
      <w:r w:rsidRPr="00DD04BA">
        <w:rPr>
          <w:b/>
          <w:bCs/>
        </w:rPr>
        <w:t>22 – PRAZO</w:t>
      </w:r>
      <w:proofErr w:type="gramEnd"/>
      <w:r w:rsidRPr="00DD04BA">
        <w:rPr>
          <w:b/>
          <w:bCs/>
        </w:rPr>
        <w:t xml:space="preserve"> DE VIGÊNCIA DA CONTRATAÇÃO</w:t>
      </w:r>
    </w:p>
    <w:p w:rsidR="00B30761" w:rsidRPr="00DD04BA" w:rsidRDefault="00B30761" w:rsidP="00B30761">
      <w:pPr>
        <w:pStyle w:val="PargrafodaLista10"/>
        <w:widowControl w:val="0"/>
        <w:spacing w:after="160"/>
        <w:ind w:left="0"/>
        <w:jc w:val="both"/>
        <w:rPr>
          <w:color w:val="FF0000"/>
        </w:rPr>
      </w:pPr>
      <w:r w:rsidRPr="00DD04BA">
        <w:t>22.1 – O Contrato começará a viger a partir de sua assinatura, e terminará com a entrega total do objeto, que deverá ocorrer até 3</w:t>
      </w:r>
      <w:r w:rsidRPr="00DD04BA">
        <w:rPr>
          <w:color w:val="auto"/>
        </w:rPr>
        <w:t>1/12/2017.</w:t>
      </w:r>
    </w:p>
    <w:p w:rsidR="00B30761" w:rsidRPr="00DD04BA" w:rsidRDefault="00B30761" w:rsidP="00B30761">
      <w:pPr>
        <w:pStyle w:val="PargrafodaLista10"/>
        <w:widowControl w:val="0"/>
        <w:spacing w:after="160"/>
        <w:ind w:left="0"/>
        <w:jc w:val="both"/>
        <w:rPr>
          <w:color w:val="FF0000"/>
        </w:rPr>
      </w:pPr>
    </w:p>
    <w:p w:rsidR="00B30761" w:rsidRPr="00DD04BA" w:rsidRDefault="00B30761" w:rsidP="00B30761">
      <w:pPr>
        <w:spacing w:after="160"/>
        <w:jc w:val="both"/>
        <w:rPr>
          <w:b/>
          <w:bCs/>
          <w:sz w:val="24"/>
          <w:szCs w:val="24"/>
        </w:rPr>
      </w:pPr>
      <w:r w:rsidRPr="00DD04BA">
        <w:rPr>
          <w:b/>
          <w:bCs/>
          <w:sz w:val="24"/>
          <w:szCs w:val="24"/>
        </w:rPr>
        <w:t>23 – DO SEGURO</w:t>
      </w:r>
    </w:p>
    <w:p w:rsidR="00B30761" w:rsidRPr="00DD04BA" w:rsidRDefault="00B30761" w:rsidP="00B30761">
      <w:pPr>
        <w:pStyle w:val="Cabealho"/>
        <w:numPr>
          <w:ilvl w:val="1"/>
          <w:numId w:val="22"/>
        </w:numPr>
        <w:tabs>
          <w:tab w:val="left" w:pos="708"/>
        </w:tabs>
        <w:spacing w:after="160"/>
        <w:ind w:left="0" w:firstLine="0"/>
        <w:jc w:val="both"/>
        <w:rPr>
          <w:b/>
          <w:bCs/>
          <w:sz w:val="24"/>
          <w:szCs w:val="24"/>
        </w:rPr>
      </w:pPr>
      <w:r w:rsidRPr="00DD04BA">
        <w:rPr>
          <w:sz w:val="24"/>
          <w:szCs w:val="24"/>
        </w:rPr>
        <w:t xml:space="preserve">– A aquisição do objeto deste Termo de Referência não necessita de seguro. </w:t>
      </w:r>
    </w:p>
    <w:p w:rsidR="00B30761" w:rsidRPr="00DD04BA" w:rsidRDefault="00B30761" w:rsidP="00B30761">
      <w:pPr>
        <w:spacing w:after="160"/>
        <w:jc w:val="both"/>
        <w:rPr>
          <w:b/>
          <w:bCs/>
          <w:sz w:val="24"/>
          <w:szCs w:val="24"/>
        </w:rPr>
      </w:pPr>
      <w:r w:rsidRPr="00DD04BA">
        <w:rPr>
          <w:b/>
          <w:bCs/>
          <w:sz w:val="24"/>
          <w:szCs w:val="24"/>
        </w:rPr>
        <w:t>24 – DO LOCAL PARA EXAME E RETIRADA DO TERMO DE REFERÊNCIA:</w:t>
      </w:r>
    </w:p>
    <w:p w:rsidR="00B30761" w:rsidRPr="00DD04BA" w:rsidRDefault="00B30761" w:rsidP="00B30761">
      <w:pPr>
        <w:spacing w:after="160"/>
        <w:jc w:val="both"/>
        <w:rPr>
          <w:sz w:val="24"/>
          <w:szCs w:val="24"/>
        </w:rPr>
      </w:pPr>
      <w:r w:rsidRPr="00DD04BA">
        <w:rPr>
          <w:sz w:val="24"/>
          <w:szCs w:val="24"/>
        </w:rPr>
        <w:t xml:space="preserve">24.1 - O presente Termo de Referência estará </w:t>
      </w:r>
      <w:proofErr w:type="gramStart"/>
      <w:r w:rsidRPr="00DD04BA">
        <w:rPr>
          <w:sz w:val="24"/>
          <w:szCs w:val="24"/>
        </w:rPr>
        <w:t>a</w:t>
      </w:r>
      <w:proofErr w:type="gramEnd"/>
      <w:r w:rsidRPr="00DD04BA">
        <w:rPr>
          <w:sz w:val="24"/>
          <w:szCs w:val="24"/>
        </w:rPr>
        <w:t xml:space="preserve">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B30761" w:rsidRPr="00DD04BA" w:rsidRDefault="00B30761" w:rsidP="00B30761">
      <w:pPr>
        <w:spacing w:after="160"/>
        <w:jc w:val="both"/>
        <w:rPr>
          <w:sz w:val="24"/>
          <w:szCs w:val="24"/>
        </w:rPr>
      </w:pPr>
    </w:p>
    <w:p w:rsidR="00B30761" w:rsidRPr="00DD04BA" w:rsidRDefault="00B30761" w:rsidP="00B30761">
      <w:pPr>
        <w:spacing w:after="160"/>
        <w:jc w:val="both"/>
        <w:rPr>
          <w:b/>
          <w:bCs/>
          <w:sz w:val="24"/>
          <w:szCs w:val="24"/>
        </w:rPr>
      </w:pPr>
      <w:r w:rsidRPr="00DD04BA">
        <w:rPr>
          <w:b/>
          <w:bCs/>
          <w:sz w:val="24"/>
          <w:szCs w:val="24"/>
        </w:rPr>
        <w:t xml:space="preserve">25 – DEMAIS INDICAÇÕES ESPECÍFICAS OU PECULIARES DA LICITAÇÃO </w:t>
      </w:r>
    </w:p>
    <w:p w:rsidR="00B30761" w:rsidRPr="00DD04BA" w:rsidRDefault="00B30761" w:rsidP="00B30761">
      <w:pPr>
        <w:spacing w:after="160"/>
        <w:jc w:val="both"/>
        <w:rPr>
          <w:sz w:val="24"/>
          <w:szCs w:val="24"/>
        </w:rPr>
      </w:pPr>
    </w:p>
    <w:p w:rsidR="00B30761" w:rsidRPr="00DD04BA" w:rsidRDefault="00B30761" w:rsidP="00B30761">
      <w:pPr>
        <w:spacing w:after="160"/>
        <w:jc w:val="both"/>
        <w:rPr>
          <w:b/>
          <w:bCs/>
          <w:sz w:val="24"/>
          <w:szCs w:val="24"/>
        </w:rPr>
      </w:pPr>
      <w:proofErr w:type="gramStart"/>
      <w:r w:rsidRPr="00DD04BA">
        <w:rPr>
          <w:b/>
          <w:bCs/>
          <w:sz w:val="24"/>
          <w:szCs w:val="24"/>
        </w:rPr>
        <w:t>26 – RESPONSÁVEL PELO TERMO DE REFERÊNCIA</w:t>
      </w:r>
      <w:proofErr w:type="gramEnd"/>
    </w:p>
    <w:p w:rsidR="00B30761" w:rsidRPr="00DD04BA" w:rsidRDefault="00B30761" w:rsidP="00B30761">
      <w:pPr>
        <w:spacing w:after="160"/>
        <w:jc w:val="both"/>
        <w:rPr>
          <w:sz w:val="24"/>
          <w:szCs w:val="24"/>
        </w:rPr>
      </w:pPr>
      <w:r w:rsidRPr="00DD04BA">
        <w:rPr>
          <w:sz w:val="24"/>
          <w:szCs w:val="24"/>
        </w:rPr>
        <w:t xml:space="preserve">O presente Termo de Referência foi elaborado pela servidora Ana </w:t>
      </w:r>
      <w:proofErr w:type="spellStart"/>
      <w:r w:rsidRPr="00DD04BA">
        <w:rPr>
          <w:sz w:val="24"/>
          <w:szCs w:val="24"/>
        </w:rPr>
        <w:t>Emmerick</w:t>
      </w:r>
      <w:proofErr w:type="spellEnd"/>
      <w:r w:rsidRPr="00DD04BA">
        <w:rPr>
          <w:sz w:val="24"/>
          <w:szCs w:val="24"/>
        </w:rPr>
        <w:t>, Assistente Administrativo Matricula: 10/1832– SME.</w:t>
      </w:r>
    </w:p>
    <w:p w:rsidR="00B30761" w:rsidRDefault="00B30761" w:rsidP="00B30761">
      <w:pPr>
        <w:spacing w:after="160"/>
        <w:jc w:val="both"/>
        <w:rPr>
          <w:sz w:val="24"/>
          <w:szCs w:val="24"/>
        </w:rPr>
      </w:pPr>
    </w:p>
    <w:p w:rsidR="00B30761" w:rsidRDefault="00B30761" w:rsidP="00B30761">
      <w:pPr>
        <w:spacing w:after="160"/>
        <w:jc w:val="both"/>
        <w:rPr>
          <w:sz w:val="24"/>
          <w:szCs w:val="24"/>
        </w:rPr>
      </w:pPr>
    </w:p>
    <w:p w:rsidR="00B30761" w:rsidRDefault="00B30761" w:rsidP="00B30761">
      <w:pPr>
        <w:spacing w:after="160"/>
        <w:jc w:val="both"/>
        <w:rPr>
          <w:sz w:val="24"/>
          <w:szCs w:val="24"/>
        </w:rPr>
      </w:pPr>
    </w:p>
    <w:p w:rsidR="00B30761" w:rsidRDefault="00B30761" w:rsidP="00B30761">
      <w:pPr>
        <w:spacing w:after="160"/>
        <w:jc w:val="both"/>
        <w:rPr>
          <w:sz w:val="24"/>
          <w:szCs w:val="24"/>
        </w:rPr>
      </w:pPr>
    </w:p>
    <w:p w:rsidR="00B30761" w:rsidRDefault="00B30761" w:rsidP="00B30761">
      <w:pPr>
        <w:spacing w:after="160"/>
        <w:jc w:val="both"/>
        <w:rPr>
          <w:sz w:val="24"/>
          <w:szCs w:val="24"/>
        </w:rPr>
      </w:pPr>
    </w:p>
    <w:p w:rsidR="00B30761" w:rsidRPr="00DD04BA" w:rsidRDefault="00B30761" w:rsidP="00B30761">
      <w:pPr>
        <w:spacing w:after="160"/>
        <w:jc w:val="both"/>
        <w:rPr>
          <w:sz w:val="24"/>
          <w:szCs w:val="24"/>
        </w:rPr>
      </w:pPr>
    </w:p>
    <w:p w:rsidR="008E26C2" w:rsidRDefault="00B30761"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27</w:t>
      </w:r>
      <w:r w:rsidR="008E26C2" w:rsidRPr="00C96F36">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9605"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757"/>
        <w:gridCol w:w="992"/>
        <w:gridCol w:w="1276"/>
        <w:gridCol w:w="1312"/>
        <w:gridCol w:w="1701"/>
      </w:tblGrid>
      <w:tr w:rsidR="00510896" w:rsidRPr="00697CBC" w:rsidTr="00510896">
        <w:trPr>
          <w:cantSplit/>
          <w:trHeight w:val="314"/>
          <w:tblHeader/>
          <w:jc w:val="center"/>
        </w:trPr>
        <w:tc>
          <w:tcPr>
            <w:tcW w:w="567" w:type="dxa"/>
            <w:shd w:val="clear" w:color="auto" w:fill="CCFFCC"/>
            <w:vAlign w:val="center"/>
          </w:tcPr>
          <w:p w:rsidR="00510896" w:rsidRPr="00697CBC" w:rsidRDefault="00510896" w:rsidP="003D7619">
            <w:pPr>
              <w:jc w:val="center"/>
              <w:rPr>
                <w:b/>
                <w:bCs/>
                <w:sz w:val="14"/>
                <w:szCs w:val="24"/>
              </w:rPr>
            </w:pPr>
            <w:r w:rsidRPr="00697CBC">
              <w:rPr>
                <w:b/>
                <w:bCs/>
                <w:sz w:val="14"/>
                <w:szCs w:val="24"/>
              </w:rPr>
              <w:t>ITEM</w:t>
            </w:r>
          </w:p>
        </w:tc>
        <w:tc>
          <w:tcPr>
            <w:tcW w:w="3757" w:type="dxa"/>
            <w:shd w:val="clear" w:color="auto" w:fill="CCFFCC"/>
            <w:vAlign w:val="center"/>
          </w:tcPr>
          <w:p w:rsidR="00510896" w:rsidRPr="00697CBC" w:rsidRDefault="00510896" w:rsidP="003D7619">
            <w:pPr>
              <w:jc w:val="center"/>
              <w:rPr>
                <w:bCs/>
                <w:sz w:val="14"/>
                <w:szCs w:val="24"/>
              </w:rPr>
            </w:pPr>
            <w:r w:rsidRPr="00697CBC">
              <w:rPr>
                <w:bCs/>
                <w:sz w:val="14"/>
                <w:szCs w:val="24"/>
              </w:rPr>
              <w:t>ESPECIFICAÇÃO</w:t>
            </w:r>
          </w:p>
        </w:tc>
        <w:tc>
          <w:tcPr>
            <w:tcW w:w="992" w:type="dxa"/>
            <w:shd w:val="clear" w:color="auto" w:fill="CCFFCC"/>
            <w:vAlign w:val="center"/>
          </w:tcPr>
          <w:p w:rsidR="00510896" w:rsidRPr="00697CBC" w:rsidRDefault="00510896" w:rsidP="003D7619">
            <w:pPr>
              <w:jc w:val="center"/>
              <w:rPr>
                <w:bCs/>
                <w:sz w:val="14"/>
                <w:szCs w:val="24"/>
              </w:rPr>
            </w:pPr>
            <w:r w:rsidRPr="00697CBC">
              <w:rPr>
                <w:bCs/>
                <w:sz w:val="14"/>
                <w:szCs w:val="24"/>
              </w:rPr>
              <w:t>UNIDADE</w:t>
            </w:r>
          </w:p>
        </w:tc>
        <w:tc>
          <w:tcPr>
            <w:tcW w:w="1276" w:type="dxa"/>
            <w:shd w:val="clear" w:color="auto" w:fill="CCFFCC"/>
            <w:vAlign w:val="center"/>
          </w:tcPr>
          <w:p w:rsidR="00510896" w:rsidRPr="00697CBC" w:rsidRDefault="00510896" w:rsidP="003D7619">
            <w:pPr>
              <w:jc w:val="center"/>
              <w:rPr>
                <w:b/>
                <w:bCs/>
                <w:sz w:val="14"/>
                <w:szCs w:val="24"/>
              </w:rPr>
            </w:pPr>
            <w:r w:rsidRPr="00697CBC">
              <w:rPr>
                <w:b/>
                <w:bCs/>
                <w:sz w:val="14"/>
                <w:szCs w:val="24"/>
              </w:rPr>
              <w:t>QUANTIDADE</w:t>
            </w:r>
          </w:p>
        </w:tc>
        <w:tc>
          <w:tcPr>
            <w:tcW w:w="1312"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UNITÁRIO</w:t>
            </w:r>
          </w:p>
        </w:tc>
        <w:tc>
          <w:tcPr>
            <w:tcW w:w="1701" w:type="dxa"/>
            <w:shd w:val="clear" w:color="auto" w:fill="CCFFCC"/>
            <w:vAlign w:val="center"/>
          </w:tcPr>
          <w:p w:rsidR="00510896" w:rsidRPr="00697CBC" w:rsidRDefault="00510896" w:rsidP="003D7619">
            <w:pPr>
              <w:jc w:val="center"/>
              <w:rPr>
                <w:b/>
                <w:bCs/>
                <w:sz w:val="14"/>
                <w:szCs w:val="24"/>
              </w:rPr>
            </w:pPr>
            <w:r w:rsidRPr="00697CBC">
              <w:rPr>
                <w:b/>
                <w:bCs/>
                <w:sz w:val="14"/>
                <w:szCs w:val="24"/>
              </w:rPr>
              <w:t>VALOR TOTAL</w:t>
            </w:r>
          </w:p>
        </w:tc>
      </w:tr>
      <w:tr w:rsidR="00ED5B17" w:rsidRPr="00697CBC" w:rsidTr="00ED5B17">
        <w:trPr>
          <w:cantSplit/>
          <w:trHeight w:val="885"/>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Pr>
                <w:color w:val="000000"/>
                <w:sz w:val="24"/>
                <w:szCs w:val="24"/>
              </w:rPr>
              <w:t>1</w:t>
            </w:r>
            <w:proofErr w:type="gramEnd"/>
          </w:p>
        </w:tc>
        <w:tc>
          <w:tcPr>
            <w:tcW w:w="3757" w:type="dxa"/>
            <w:shd w:val="clear" w:color="auto" w:fill="auto"/>
            <w:vAlign w:val="center"/>
          </w:tcPr>
          <w:p w:rsidR="00ED5B17" w:rsidRPr="00B30761" w:rsidRDefault="00ED5B17">
            <w:pPr>
              <w:rPr>
                <w:color w:val="000000"/>
                <w:sz w:val="24"/>
                <w:szCs w:val="24"/>
              </w:rPr>
            </w:pPr>
            <w:r>
              <w:rPr>
                <w:color w:val="000000"/>
                <w:sz w:val="24"/>
                <w:szCs w:val="24"/>
              </w:rPr>
              <w:t>P</w:t>
            </w:r>
            <w:r w:rsidRPr="00B30761">
              <w:rPr>
                <w:color w:val="000000"/>
                <w:sz w:val="24"/>
                <w:szCs w:val="24"/>
              </w:rPr>
              <w:t xml:space="preserve">NEU 275/80 R </w:t>
            </w:r>
            <w:proofErr w:type="gramStart"/>
            <w:r w:rsidRPr="00B30761">
              <w:rPr>
                <w:color w:val="000000"/>
                <w:sz w:val="24"/>
                <w:szCs w:val="24"/>
              </w:rPr>
              <w:t>22.5 RADIAL 16</w:t>
            </w:r>
            <w:proofErr w:type="gramEnd"/>
            <w:r w:rsidRPr="00B30761">
              <w:rPr>
                <w:color w:val="000000"/>
                <w:sz w:val="24"/>
                <w:szCs w:val="24"/>
              </w:rPr>
              <w:t xml:space="preserve"> LONAS SEM CÂMARA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r w:rsidRPr="00B30761">
              <w:rPr>
                <w:color w:val="000000"/>
                <w:sz w:val="24"/>
                <w:szCs w:val="24"/>
              </w:rPr>
              <w:t>12</w:t>
            </w:r>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1.712,02</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20.544,24</w:t>
            </w:r>
          </w:p>
        </w:tc>
      </w:tr>
      <w:tr w:rsidR="00ED5B17" w:rsidRPr="00697CBC" w:rsidTr="00ED5B17">
        <w:trPr>
          <w:cantSplit/>
          <w:trHeight w:val="855"/>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sidRPr="00697CBC">
              <w:rPr>
                <w:color w:val="000000"/>
                <w:sz w:val="22"/>
                <w:szCs w:val="22"/>
              </w:rPr>
              <w:t>2</w:t>
            </w:r>
            <w:proofErr w:type="gramEnd"/>
          </w:p>
        </w:tc>
        <w:tc>
          <w:tcPr>
            <w:tcW w:w="3757" w:type="dxa"/>
            <w:shd w:val="clear" w:color="auto" w:fill="auto"/>
            <w:vAlign w:val="center"/>
          </w:tcPr>
          <w:p w:rsidR="00ED5B17" w:rsidRPr="00B30761" w:rsidRDefault="00ED5B17">
            <w:pPr>
              <w:rPr>
                <w:color w:val="000000"/>
                <w:sz w:val="24"/>
                <w:szCs w:val="24"/>
              </w:rPr>
            </w:pPr>
            <w:r>
              <w:rPr>
                <w:color w:val="000000"/>
                <w:sz w:val="24"/>
                <w:szCs w:val="24"/>
              </w:rPr>
              <w:t>P</w:t>
            </w:r>
            <w:r w:rsidRPr="00B30761">
              <w:rPr>
                <w:color w:val="000000"/>
                <w:sz w:val="24"/>
                <w:szCs w:val="24"/>
              </w:rPr>
              <w:t>NEU 900/20 RADIAL COM CÂMARA E PROTETOR</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1.553,63</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9.321,78</w:t>
            </w:r>
          </w:p>
        </w:tc>
      </w:tr>
      <w:tr w:rsidR="00ED5B17" w:rsidRPr="00697CBC" w:rsidTr="00ED5B17">
        <w:trPr>
          <w:cantSplit/>
          <w:trHeight w:val="1123"/>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sidRPr="00697CBC">
              <w:rPr>
                <w:color w:val="000000"/>
                <w:sz w:val="22"/>
                <w:szCs w:val="22"/>
              </w:rPr>
              <w:t>3</w:t>
            </w:r>
            <w:proofErr w:type="gramEnd"/>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PNEU 225/65 R16C 112/110R RADIAL SEM CÂMARA</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725,19</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2.900,76</w:t>
            </w:r>
          </w:p>
        </w:tc>
      </w:tr>
      <w:tr w:rsidR="00ED5B17" w:rsidRPr="00697CBC" w:rsidTr="00ED5B17">
        <w:trPr>
          <w:cantSplit/>
          <w:trHeight w:val="827"/>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Pr>
                <w:color w:val="000000"/>
                <w:sz w:val="22"/>
                <w:szCs w:val="22"/>
              </w:rPr>
              <w:t>4</w:t>
            </w:r>
            <w:proofErr w:type="gramEnd"/>
          </w:p>
        </w:tc>
        <w:tc>
          <w:tcPr>
            <w:tcW w:w="3757" w:type="dxa"/>
            <w:shd w:val="clear" w:color="auto" w:fill="auto"/>
            <w:vAlign w:val="center"/>
          </w:tcPr>
          <w:p w:rsidR="00ED5B17" w:rsidRPr="00B30761" w:rsidRDefault="00ED5B17" w:rsidP="00E566BB">
            <w:pPr>
              <w:rPr>
                <w:color w:val="000000"/>
                <w:sz w:val="24"/>
                <w:szCs w:val="24"/>
              </w:rPr>
            </w:pPr>
            <w:r w:rsidRPr="00B30761">
              <w:rPr>
                <w:color w:val="000000"/>
                <w:sz w:val="24"/>
                <w:szCs w:val="24"/>
              </w:rPr>
              <w:t>PNEU 205/75 R 16C 110/108Q RADIAL</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835,83</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3.343,32</w:t>
            </w:r>
          </w:p>
        </w:tc>
      </w:tr>
      <w:tr w:rsidR="00ED5B17" w:rsidRPr="00697CBC" w:rsidTr="00ED5B17">
        <w:trPr>
          <w:cantSplit/>
          <w:trHeight w:val="995"/>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Pr>
                <w:color w:val="000000"/>
                <w:sz w:val="22"/>
                <w:szCs w:val="22"/>
              </w:rPr>
              <w:t>5</w:t>
            </w:r>
            <w:proofErr w:type="gramEnd"/>
          </w:p>
        </w:tc>
        <w:tc>
          <w:tcPr>
            <w:tcW w:w="3757" w:type="dxa"/>
            <w:shd w:val="clear" w:color="auto" w:fill="auto"/>
            <w:vAlign w:val="center"/>
          </w:tcPr>
          <w:p w:rsidR="00ED5B17" w:rsidRPr="00B30761" w:rsidRDefault="00ED5B17" w:rsidP="00E566BB">
            <w:pPr>
              <w:rPr>
                <w:color w:val="000000"/>
                <w:sz w:val="24"/>
                <w:szCs w:val="24"/>
              </w:rPr>
            </w:pPr>
            <w:r w:rsidRPr="00B30761">
              <w:rPr>
                <w:color w:val="000000"/>
                <w:sz w:val="24"/>
                <w:szCs w:val="24"/>
              </w:rPr>
              <w:t>PNEU 7.50-16 116/114L NYLON10 LONAS COM CÂMARA E PROTETOR (LAMEIRO)</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8</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1.118,87</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8.950,96</w:t>
            </w:r>
          </w:p>
        </w:tc>
      </w:tr>
      <w:tr w:rsidR="00ED5B17" w:rsidRPr="00697CBC" w:rsidTr="00ED5B17">
        <w:trPr>
          <w:cantSplit/>
          <w:trHeight w:val="981"/>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Pr>
                <w:color w:val="000000"/>
                <w:sz w:val="22"/>
                <w:szCs w:val="22"/>
              </w:rPr>
              <w:t>6</w:t>
            </w:r>
            <w:proofErr w:type="gramEnd"/>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PNEU 7.50-16 116/114L NYLON 10 LONAS COM CÂMARA E PROTETOR (NÃO LAMEIRO)</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993,00</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3.972,00</w:t>
            </w:r>
          </w:p>
        </w:tc>
      </w:tr>
      <w:tr w:rsidR="00ED5B17" w:rsidRPr="00697CBC" w:rsidTr="00ED5B17">
        <w:trPr>
          <w:cantSplit/>
          <w:trHeight w:val="853"/>
          <w:tblHeader/>
          <w:jc w:val="center"/>
        </w:trPr>
        <w:tc>
          <w:tcPr>
            <w:tcW w:w="567" w:type="dxa"/>
            <w:shd w:val="clear" w:color="auto" w:fill="auto"/>
            <w:vAlign w:val="center"/>
          </w:tcPr>
          <w:p w:rsidR="00ED5B17" w:rsidRPr="00697CBC" w:rsidRDefault="00ED5B17" w:rsidP="003D7619">
            <w:pPr>
              <w:jc w:val="center"/>
              <w:rPr>
                <w:color w:val="000000"/>
                <w:sz w:val="22"/>
                <w:szCs w:val="22"/>
              </w:rPr>
            </w:pPr>
            <w:proofErr w:type="gramStart"/>
            <w:r>
              <w:rPr>
                <w:color w:val="000000"/>
                <w:sz w:val="22"/>
                <w:szCs w:val="22"/>
              </w:rPr>
              <w:t>7</w:t>
            </w:r>
            <w:proofErr w:type="gramEnd"/>
          </w:p>
        </w:tc>
        <w:tc>
          <w:tcPr>
            <w:tcW w:w="3757" w:type="dxa"/>
            <w:shd w:val="clear" w:color="auto" w:fill="auto"/>
            <w:vAlign w:val="center"/>
          </w:tcPr>
          <w:p w:rsidR="00ED5B17" w:rsidRPr="00B30761" w:rsidRDefault="00ED5B17">
            <w:pPr>
              <w:rPr>
                <w:color w:val="000000"/>
                <w:sz w:val="24"/>
                <w:szCs w:val="24"/>
              </w:rPr>
            </w:pPr>
            <w:r w:rsidRPr="00ED5B17">
              <w:rPr>
                <w:sz w:val="24"/>
              </w:rPr>
              <w:t xml:space="preserve">PNEU 275/80 </w:t>
            </w:r>
            <w:proofErr w:type="gramStart"/>
            <w:r w:rsidRPr="00ED5B17">
              <w:rPr>
                <w:sz w:val="24"/>
              </w:rPr>
              <w:t>R22.</w:t>
            </w:r>
            <w:proofErr w:type="gramEnd"/>
            <w:r w:rsidRPr="00ED5B17">
              <w:rPr>
                <w:sz w:val="24"/>
              </w:rPr>
              <w:t>5 149/146L RADIAL MS FG85 SEM CÂMARA</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C74B90">
            <w:pPr>
              <w:jc w:val="center"/>
              <w:rPr>
                <w:color w:val="000000"/>
                <w:sz w:val="24"/>
                <w:szCs w:val="24"/>
              </w:rPr>
            </w:pPr>
            <w:proofErr w:type="gramStart"/>
            <w:r>
              <w:rPr>
                <w:color w:val="000000"/>
                <w:sz w:val="24"/>
                <w:szCs w:val="24"/>
              </w:rPr>
              <w:t>4</w:t>
            </w:r>
            <w:proofErr w:type="gramEnd"/>
          </w:p>
        </w:tc>
        <w:tc>
          <w:tcPr>
            <w:tcW w:w="1312" w:type="dxa"/>
            <w:vAlign w:val="center"/>
          </w:tcPr>
          <w:p w:rsidR="00ED5B17" w:rsidRPr="00E566BB" w:rsidRDefault="00ED5B17" w:rsidP="00C74B90">
            <w:pPr>
              <w:jc w:val="center"/>
              <w:rPr>
                <w:b/>
                <w:bCs/>
                <w:color w:val="000000"/>
                <w:sz w:val="22"/>
                <w:szCs w:val="14"/>
              </w:rPr>
            </w:pPr>
            <w:r w:rsidRPr="00E566BB">
              <w:rPr>
                <w:b/>
                <w:bCs/>
                <w:color w:val="000000"/>
                <w:sz w:val="22"/>
                <w:szCs w:val="14"/>
              </w:rPr>
              <w:t>2.109,85</w:t>
            </w:r>
          </w:p>
        </w:tc>
        <w:tc>
          <w:tcPr>
            <w:tcW w:w="1701" w:type="dxa"/>
            <w:vAlign w:val="center"/>
          </w:tcPr>
          <w:p w:rsidR="00ED5B17" w:rsidRPr="00E566BB" w:rsidRDefault="00ED5B17" w:rsidP="00E566BB">
            <w:pPr>
              <w:jc w:val="center"/>
              <w:rPr>
                <w:b/>
                <w:color w:val="000000"/>
                <w:sz w:val="22"/>
                <w:szCs w:val="14"/>
              </w:rPr>
            </w:pPr>
            <w:r>
              <w:rPr>
                <w:b/>
                <w:color w:val="000000"/>
                <w:sz w:val="22"/>
                <w:szCs w:val="14"/>
              </w:rPr>
              <w:t>8.439,40</w:t>
            </w:r>
          </w:p>
        </w:tc>
      </w:tr>
      <w:tr w:rsidR="00ED5B17" w:rsidRPr="00697CBC" w:rsidTr="00ED5B17">
        <w:trPr>
          <w:cantSplit/>
          <w:trHeight w:val="853"/>
          <w:tblHeader/>
          <w:jc w:val="center"/>
        </w:trPr>
        <w:tc>
          <w:tcPr>
            <w:tcW w:w="567" w:type="dxa"/>
            <w:shd w:val="clear" w:color="auto" w:fill="auto"/>
            <w:vAlign w:val="center"/>
          </w:tcPr>
          <w:p w:rsidR="00ED5B17" w:rsidRPr="00697CBC" w:rsidRDefault="00ED5B17" w:rsidP="00C74B90">
            <w:pPr>
              <w:jc w:val="center"/>
              <w:rPr>
                <w:color w:val="000000"/>
                <w:sz w:val="22"/>
                <w:szCs w:val="22"/>
              </w:rPr>
            </w:pPr>
            <w:proofErr w:type="gramStart"/>
            <w:r>
              <w:rPr>
                <w:color w:val="000000"/>
                <w:sz w:val="22"/>
                <w:szCs w:val="22"/>
              </w:rPr>
              <w:t>8</w:t>
            </w:r>
            <w:proofErr w:type="gramEnd"/>
          </w:p>
        </w:tc>
        <w:tc>
          <w:tcPr>
            <w:tcW w:w="3757" w:type="dxa"/>
            <w:shd w:val="clear" w:color="auto" w:fill="auto"/>
            <w:vAlign w:val="center"/>
          </w:tcPr>
          <w:p w:rsidR="00ED5B17" w:rsidRPr="00B30761" w:rsidRDefault="00ED5B17" w:rsidP="00C74B90">
            <w:pPr>
              <w:rPr>
                <w:color w:val="000000"/>
                <w:sz w:val="24"/>
                <w:szCs w:val="24"/>
              </w:rPr>
            </w:pPr>
            <w:r w:rsidRPr="00B30761">
              <w:rPr>
                <w:color w:val="000000"/>
                <w:sz w:val="24"/>
                <w:szCs w:val="24"/>
              </w:rPr>
              <w:t>PNEU 275/80 R 22.5 149/146L RADIAL MS TR85 SEM CÂMARA</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C74B90">
            <w:pPr>
              <w:jc w:val="center"/>
              <w:rPr>
                <w:color w:val="000000"/>
                <w:sz w:val="24"/>
                <w:szCs w:val="24"/>
              </w:rPr>
            </w:pPr>
            <w:proofErr w:type="gramStart"/>
            <w:r>
              <w:rPr>
                <w:color w:val="000000"/>
                <w:sz w:val="24"/>
                <w:szCs w:val="24"/>
              </w:rPr>
              <w:t>4</w:t>
            </w:r>
            <w:proofErr w:type="gramEnd"/>
          </w:p>
        </w:tc>
        <w:tc>
          <w:tcPr>
            <w:tcW w:w="1312" w:type="dxa"/>
            <w:vAlign w:val="center"/>
          </w:tcPr>
          <w:p w:rsidR="00ED5B17" w:rsidRPr="00E566BB" w:rsidRDefault="00ED5B17" w:rsidP="00C74B90">
            <w:pPr>
              <w:jc w:val="center"/>
              <w:rPr>
                <w:b/>
                <w:bCs/>
                <w:color w:val="000000"/>
                <w:sz w:val="22"/>
                <w:szCs w:val="14"/>
              </w:rPr>
            </w:pPr>
            <w:r w:rsidRPr="00E566BB">
              <w:rPr>
                <w:b/>
                <w:bCs/>
                <w:color w:val="000000"/>
                <w:sz w:val="22"/>
                <w:szCs w:val="14"/>
              </w:rPr>
              <w:t>2.109,85</w:t>
            </w:r>
          </w:p>
        </w:tc>
        <w:tc>
          <w:tcPr>
            <w:tcW w:w="1701" w:type="dxa"/>
            <w:vAlign w:val="center"/>
          </w:tcPr>
          <w:p w:rsidR="00ED5B17" w:rsidRPr="00E566BB" w:rsidRDefault="00ED5B17" w:rsidP="00C74B90">
            <w:pPr>
              <w:jc w:val="center"/>
              <w:rPr>
                <w:b/>
                <w:color w:val="000000"/>
                <w:sz w:val="22"/>
                <w:szCs w:val="14"/>
              </w:rPr>
            </w:pPr>
            <w:r>
              <w:rPr>
                <w:b/>
                <w:color w:val="000000"/>
                <w:sz w:val="22"/>
                <w:szCs w:val="14"/>
              </w:rPr>
              <w:t>8.439,40</w:t>
            </w:r>
          </w:p>
        </w:tc>
      </w:tr>
      <w:tr w:rsidR="00ED5B17" w:rsidRPr="00697CBC" w:rsidTr="00ED5B17">
        <w:trPr>
          <w:cantSplit/>
          <w:trHeight w:val="964"/>
          <w:tblHeader/>
          <w:jc w:val="center"/>
        </w:trPr>
        <w:tc>
          <w:tcPr>
            <w:tcW w:w="567" w:type="dxa"/>
            <w:shd w:val="clear" w:color="auto" w:fill="auto"/>
            <w:vAlign w:val="center"/>
          </w:tcPr>
          <w:p w:rsidR="00ED5B17" w:rsidRPr="00697CBC" w:rsidRDefault="00ED5B17" w:rsidP="00C74B90">
            <w:pPr>
              <w:jc w:val="center"/>
              <w:rPr>
                <w:color w:val="000000"/>
                <w:sz w:val="22"/>
                <w:szCs w:val="22"/>
              </w:rPr>
            </w:pPr>
            <w:proofErr w:type="gramStart"/>
            <w:r>
              <w:rPr>
                <w:color w:val="000000"/>
                <w:sz w:val="22"/>
                <w:szCs w:val="22"/>
              </w:rPr>
              <w:t>9</w:t>
            </w:r>
            <w:proofErr w:type="gramEnd"/>
          </w:p>
        </w:tc>
        <w:tc>
          <w:tcPr>
            <w:tcW w:w="3757" w:type="dxa"/>
            <w:shd w:val="clear" w:color="auto" w:fill="auto"/>
            <w:vAlign w:val="center"/>
          </w:tcPr>
          <w:p w:rsidR="00ED5B17" w:rsidRPr="00B30761" w:rsidRDefault="00ED5B17" w:rsidP="00E566BB">
            <w:pPr>
              <w:rPr>
                <w:color w:val="000000"/>
                <w:sz w:val="24"/>
                <w:szCs w:val="24"/>
              </w:rPr>
            </w:pPr>
            <w:r w:rsidRPr="00B30761">
              <w:rPr>
                <w:color w:val="000000"/>
                <w:sz w:val="24"/>
                <w:szCs w:val="24"/>
              </w:rPr>
              <w:t xml:space="preserve">PNEU 275/80 </w:t>
            </w:r>
            <w:proofErr w:type="gramStart"/>
            <w:r w:rsidRPr="00B30761">
              <w:rPr>
                <w:color w:val="000000"/>
                <w:sz w:val="24"/>
                <w:szCs w:val="24"/>
              </w:rPr>
              <w:t>R22.</w:t>
            </w:r>
            <w:proofErr w:type="gramEnd"/>
            <w:r w:rsidRPr="00B30761">
              <w:rPr>
                <w:color w:val="000000"/>
                <w:sz w:val="24"/>
                <w:szCs w:val="24"/>
              </w:rPr>
              <w:t xml:space="preserve">5 149/146L 16PR RADIAL TG85 SEM CÂMARA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2.013,13</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8.052,52</w:t>
            </w:r>
          </w:p>
        </w:tc>
      </w:tr>
      <w:tr w:rsidR="00ED5B17" w:rsidRPr="00697CBC" w:rsidTr="00ED5B17">
        <w:trPr>
          <w:cantSplit/>
          <w:trHeight w:val="851"/>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10</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 xml:space="preserve">PNEU 215/75 </w:t>
            </w:r>
            <w:proofErr w:type="gramStart"/>
            <w:r w:rsidRPr="00B30761">
              <w:rPr>
                <w:color w:val="000000"/>
                <w:sz w:val="24"/>
                <w:szCs w:val="24"/>
              </w:rPr>
              <w:t>R17.</w:t>
            </w:r>
            <w:proofErr w:type="gramEnd"/>
            <w:r w:rsidRPr="00B30761">
              <w:rPr>
                <w:color w:val="000000"/>
                <w:sz w:val="24"/>
                <w:szCs w:val="24"/>
              </w:rPr>
              <w:t xml:space="preserve">5 RADIAL 126/124 M SEM CÂMARA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930,05</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5.580,30</w:t>
            </w:r>
          </w:p>
        </w:tc>
      </w:tr>
      <w:tr w:rsidR="00ED5B17" w:rsidRPr="00697CBC" w:rsidTr="00ED5B17">
        <w:trPr>
          <w:cantSplit/>
          <w:trHeight w:val="835"/>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11</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 xml:space="preserve">PNEU 215/75 </w:t>
            </w:r>
            <w:proofErr w:type="gramStart"/>
            <w:r w:rsidRPr="00B30761">
              <w:rPr>
                <w:color w:val="000000"/>
                <w:sz w:val="24"/>
                <w:szCs w:val="24"/>
              </w:rPr>
              <w:t>R17.</w:t>
            </w:r>
            <w:proofErr w:type="gramEnd"/>
            <w:r w:rsidRPr="00B30761">
              <w:rPr>
                <w:color w:val="000000"/>
                <w:sz w:val="24"/>
                <w:szCs w:val="24"/>
              </w:rPr>
              <w:t xml:space="preserve">5 RADIAL 126/124 K SEM CÂMARA FG85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r w:rsidRPr="00B30761">
              <w:rPr>
                <w:color w:val="000000"/>
                <w:sz w:val="24"/>
                <w:szCs w:val="24"/>
              </w:rPr>
              <w:t>18</w:t>
            </w:r>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1.071,11</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19.279,98</w:t>
            </w:r>
          </w:p>
        </w:tc>
      </w:tr>
      <w:tr w:rsidR="00ED5B17" w:rsidRPr="00697CBC" w:rsidTr="00ED5B17">
        <w:trPr>
          <w:cantSplit/>
          <w:trHeight w:val="833"/>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12</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 xml:space="preserve">PNEU 215/75 R </w:t>
            </w:r>
            <w:proofErr w:type="gramStart"/>
            <w:r w:rsidRPr="00B30761">
              <w:rPr>
                <w:color w:val="000000"/>
                <w:sz w:val="24"/>
                <w:szCs w:val="24"/>
              </w:rPr>
              <w:t>17.5 RADIAL 126/124</w:t>
            </w:r>
            <w:proofErr w:type="gramEnd"/>
            <w:r w:rsidRPr="00B30761">
              <w:rPr>
                <w:color w:val="000000"/>
                <w:sz w:val="24"/>
                <w:szCs w:val="24"/>
              </w:rPr>
              <w:t xml:space="preserve"> K 12 PR SEM CÂMARA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1.047,30</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6.283,80</w:t>
            </w:r>
          </w:p>
        </w:tc>
      </w:tr>
      <w:tr w:rsidR="00ED5B17" w:rsidRPr="00697CBC" w:rsidTr="00ED5B17">
        <w:trPr>
          <w:cantSplit/>
          <w:trHeight w:val="986"/>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13</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CÂMARA E PROTETOR PARA PNEU 900/20 RADIAL</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171,20</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1.027,20</w:t>
            </w:r>
          </w:p>
        </w:tc>
      </w:tr>
      <w:tr w:rsidR="00ED5B17" w:rsidRPr="00697CBC" w:rsidTr="00ED5B17">
        <w:trPr>
          <w:cantSplit/>
          <w:trHeight w:val="930"/>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lastRenderedPageBreak/>
              <w:t>14</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CÂMARA E PROTETOR PARA PNEU 7.50-16 116/114 L NYLON 10 LONAS</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r w:rsidRPr="00B30761">
              <w:rPr>
                <w:color w:val="000000"/>
                <w:sz w:val="24"/>
                <w:szCs w:val="24"/>
              </w:rPr>
              <w:t>12</w:t>
            </w:r>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154,67</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1.856,04</w:t>
            </w:r>
          </w:p>
        </w:tc>
      </w:tr>
      <w:tr w:rsidR="00ED5B17" w:rsidRPr="00697CBC" w:rsidTr="00ED5B17">
        <w:trPr>
          <w:cantSplit/>
          <w:trHeight w:val="788"/>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15</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 xml:space="preserve">PNEU 185/65 R.15 </w:t>
            </w:r>
            <w:proofErr w:type="gramStart"/>
            <w:r w:rsidRPr="00B30761">
              <w:rPr>
                <w:color w:val="000000"/>
                <w:sz w:val="24"/>
                <w:szCs w:val="24"/>
              </w:rPr>
              <w:t>88T</w:t>
            </w:r>
            <w:proofErr w:type="gramEnd"/>
            <w:r w:rsidRPr="00B30761">
              <w:rPr>
                <w:color w:val="000000"/>
                <w:sz w:val="24"/>
                <w:szCs w:val="24"/>
              </w:rPr>
              <w:t xml:space="preserve">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482,22</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1.928,88</w:t>
            </w:r>
          </w:p>
        </w:tc>
      </w:tr>
      <w:tr w:rsidR="00ED5B17" w:rsidRPr="00697CBC" w:rsidTr="00ED5B17">
        <w:trPr>
          <w:cantSplit/>
          <w:trHeight w:val="841"/>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16</w:t>
            </w:r>
          </w:p>
        </w:tc>
        <w:tc>
          <w:tcPr>
            <w:tcW w:w="3757" w:type="dxa"/>
            <w:shd w:val="clear" w:color="auto" w:fill="auto"/>
            <w:vAlign w:val="center"/>
          </w:tcPr>
          <w:p w:rsidR="00ED5B17" w:rsidRPr="00B30761" w:rsidRDefault="00ED5B17">
            <w:pPr>
              <w:rPr>
                <w:color w:val="000000"/>
                <w:sz w:val="24"/>
                <w:szCs w:val="24"/>
                <w:lang w:val="en-US"/>
              </w:rPr>
            </w:pPr>
            <w:r w:rsidRPr="00B30761">
              <w:rPr>
                <w:color w:val="000000"/>
                <w:sz w:val="24"/>
                <w:szCs w:val="24"/>
                <w:lang w:val="en-US"/>
              </w:rPr>
              <w:t xml:space="preserve">PNEU 225/75 R. 15 102 T M+S RADIAL LONG TRAIL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774,13</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3.096,52</w:t>
            </w:r>
          </w:p>
        </w:tc>
      </w:tr>
      <w:tr w:rsidR="00ED5B17" w:rsidRPr="00697CBC" w:rsidTr="00ED5B17">
        <w:trPr>
          <w:cantSplit/>
          <w:trHeight w:val="839"/>
          <w:tblHeader/>
          <w:jc w:val="center"/>
        </w:trPr>
        <w:tc>
          <w:tcPr>
            <w:tcW w:w="567" w:type="dxa"/>
            <w:shd w:val="clear" w:color="auto" w:fill="auto"/>
            <w:vAlign w:val="center"/>
          </w:tcPr>
          <w:p w:rsidR="00ED5B17" w:rsidRPr="00697CBC" w:rsidRDefault="00ED5B17" w:rsidP="00C74B90">
            <w:pPr>
              <w:jc w:val="center"/>
              <w:rPr>
                <w:color w:val="000000"/>
                <w:sz w:val="22"/>
                <w:szCs w:val="22"/>
              </w:rPr>
            </w:pPr>
            <w:r>
              <w:rPr>
                <w:color w:val="000000"/>
                <w:sz w:val="22"/>
                <w:szCs w:val="22"/>
              </w:rPr>
              <w:t>17</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PNEU 205/70 R15C 106/104S RADIAL</w:t>
            </w:r>
            <w:proofErr w:type="gramStart"/>
            <w:r w:rsidRPr="00B30761">
              <w:rPr>
                <w:color w:val="000000"/>
                <w:sz w:val="24"/>
                <w:szCs w:val="24"/>
              </w:rPr>
              <w:t xml:space="preserve">  </w:t>
            </w:r>
          </w:p>
        </w:tc>
        <w:tc>
          <w:tcPr>
            <w:tcW w:w="992" w:type="dxa"/>
            <w:vAlign w:val="center"/>
          </w:tcPr>
          <w:p w:rsidR="00ED5B17" w:rsidRDefault="00ED5B17" w:rsidP="00ED5B17">
            <w:pPr>
              <w:jc w:val="center"/>
            </w:pPr>
            <w:proofErr w:type="gramEnd"/>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786,94</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3.147,76</w:t>
            </w:r>
          </w:p>
        </w:tc>
      </w:tr>
      <w:tr w:rsidR="00ED5B17" w:rsidRPr="00697CBC" w:rsidTr="00ED5B17">
        <w:trPr>
          <w:cantSplit/>
          <w:trHeight w:val="850"/>
          <w:tblHeader/>
          <w:jc w:val="center"/>
        </w:trPr>
        <w:tc>
          <w:tcPr>
            <w:tcW w:w="567" w:type="dxa"/>
            <w:shd w:val="clear" w:color="auto" w:fill="auto"/>
            <w:vAlign w:val="center"/>
          </w:tcPr>
          <w:p w:rsidR="00ED5B17" w:rsidRPr="00697CBC" w:rsidRDefault="00ED5B17" w:rsidP="003D7619">
            <w:pPr>
              <w:jc w:val="center"/>
              <w:rPr>
                <w:color w:val="000000"/>
                <w:sz w:val="22"/>
                <w:szCs w:val="22"/>
              </w:rPr>
            </w:pPr>
            <w:r>
              <w:rPr>
                <w:color w:val="000000"/>
                <w:sz w:val="22"/>
                <w:szCs w:val="22"/>
              </w:rPr>
              <w:t>18</w:t>
            </w:r>
          </w:p>
        </w:tc>
        <w:tc>
          <w:tcPr>
            <w:tcW w:w="3757" w:type="dxa"/>
            <w:shd w:val="clear" w:color="auto" w:fill="auto"/>
            <w:vAlign w:val="center"/>
          </w:tcPr>
          <w:p w:rsidR="00ED5B17" w:rsidRPr="00B30761" w:rsidRDefault="00ED5B17">
            <w:pPr>
              <w:rPr>
                <w:color w:val="000000"/>
                <w:sz w:val="24"/>
                <w:szCs w:val="24"/>
              </w:rPr>
            </w:pPr>
            <w:r w:rsidRPr="00B30761">
              <w:rPr>
                <w:color w:val="000000"/>
                <w:sz w:val="24"/>
                <w:szCs w:val="24"/>
              </w:rPr>
              <w:t xml:space="preserve">PNEU 175/70 R14 </w:t>
            </w:r>
            <w:proofErr w:type="gramStart"/>
            <w:r w:rsidRPr="00B30761">
              <w:rPr>
                <w:color w:val="000000"/>
                <w:sz w:val="24"/>
                <w:szCs w:val="24"/>
              </w:rPr>
              <w:t>88T</w:t>
            </w:r>
            <w:proofErr w:type="gramEnd"/>
            <w:r w:rsidRPr="00B30761">
              <w:rPr>
                <w:color w:val="000000"/>
                <w:sz w:val="24"/>
                <w:szCs w:val="24"/>
              </w:rPr>
              <w:t xml:space="preserve"> 3R HR 00KX 1115  </w:t>
            </w:r>
          </w:p>
        </w:tc>
        <w:tc>
          <w:tcPr>
            <w:tcW w:w="992" w:type="dxa"/>
            <w:vAlign w:val="center"/>
          </w:tcPr>
          <w:p w:rsidR="00ED5B17" w:rsidRDefault="00ED5B17" w:rsidP="00ED5B17">
            <w:pPr>
              <w:jc w:val="center"/>
            </w:pPr>
            <w:r w:rsidRPr="007A4C4E">
              <w:rPr>
                <w:color w:val="000000"/>
                <w:sz w:val="24"/>
                <w:szCs w:val="24"/>
              </w:rPr>
              <w:t>UND</w:t>
            </w:r>
          </w:p>
        </w:tc>
        <w:tc>
          <w:tcPr>
            <w:tcW w:w="1276" w:type="dxa"/>
            <w:vAlign w:val="center"/>
          </w:tcPr>
          <w:p w:rsidR="00ED5B17" w:rsidRPr="00B30761" w:rsidRDefault="00ED5B17" w:rsidP="00E566BB">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E566BB">
            <w:pPr>
              <w:jc w:val="center"/>
              <w:rPr>
                <w:b/>
                <w:bCs/>
                <w:color w:val="000000"/>
                <w:sz w:val="22"/>
                <w:szCs w:val="14"/>
              </w:rPr>
            </w:pPr>
            <w:r w:rsidRPr="00E566BB">
              <w:rPr>
                <w:b/>
                <w:bCs/>
                <w:color w:val="000000"/>
                <w:sz w:val="22"/>
                <w:szCs w:val="14"/>
              </w:rPr>
              <w:t>452,41</w:t>
            </w:r>
          </w:p>
        </w:tc>
        <w:tc>
          <w:tcPr>
            <w:tcW w:w="1701" w:type="dxa"/>
            <w:vAlign w:val="center"/>
          </w:tcPr>
          <w:p w:rsidR="00ED5B17" w:rsidRPr="00E566BB" w:rsidRDefault="00ED5B17" w:rsidP="00E566BB">
            <w:pPr>
              <w:jc w:val="center"/>
              <w:rPr>
                <w:b/>
                <w:color w:val="000000"/>
                <w:sz w:val="22"/>
                <w:szCs w:val="14"/>
              </w:rPr>
            </w:pPr>
            <w:r w:rsidRPr="00E566BB">
              <w:rPr>
                <w:b/>
                <w:color w:val="000000"/>
                <w:sz w:val="22"/>
                <w:szCs w:val="14"/>
              </w:rPr>
              <w:t>1.809,64</w:t>
            </w:r>
          </w:p>
        </w:tc>
      </w:tr>
      <w:tr w:rsidR="001632C4" w:rsidRPr="00697CBC" w:rsidTr="00E566BB">
        <w:trPr>
          <w:cantSplit/>
          <w:trHeight w:val="601"/>
          <w:tblHeader/>
          <w:jc w:val="center"/>
        </w:trPr>
        <w:tc>
          <w:tcPr>
            <w:tcW w:w="7904" w:type="dxa"/>
            <w:gridSpan w:val="5"/>
            <w:shd w:val="clear" w:color="auto" w:fill="auto"/>
            <w:vAlign w:val="center"/>
          </w:tcPr>
          <w:p w:rsidR="001632C4" w:rsidRDefault="001632C4" w:rsidP="00E566BB">
            <w:pPr>
              <w:jc w:val="right"/>
              <w:rPr>
                <w:sz w:val="24"/>
                <w:szCs w:val="24"/>
              </w:rPr>
            </w:pPr>
            <w:r>
              <w:rPr>
                <w:sz w:val="24"/>
                <w:szCs w:val="24"/>
              </w:rPr>
              <w:t>TOTAL ESTIMADO</w:t>
            </w:r>
          </w:p>
        </w:tc>
        <w:tc>
          <w:tcPr>
            <w:tcW w:w="1701" w:type="dxa"/>
            <w:vAlign w:val="center"/>
          </w:tcPr>
          <w:p w:rsidR="001632C4" w:rsidRPr="00E566BB" w:rsidRDefault="001632C4" w:rsidP="00E566BB">
            <w:pPr>
              <w:jc w:val="center"/>
              <w:rPr>
                <w:b/>
                <w:sz w:val="22"/>
                <w:szCs w:val="22"/>
              </w:rPr>
            </w:pPr>
            <w:r w:rsidRPr="00E566BB">
              <w:rPr>
                <w:b/>
                <w:bCs/>
                <w:color w:val="000000"/>
                <w:sz w:val="22"/>
                <w:szCs w:val="22"/>
              </w:rPr>
              <w:t>117.974,50</w:t>
            </w:r>
          </w:p>
        </w:tc>
      </w:tr>
    </w:tbl>
    <w:p w:rsidR="00510896" w:rsidRDefault="00510896" w:rsidP="00DB1253">
      <w:pPr>
        <w:pStyle w:val="Cabealho"/>
        <w:tabs>
          <w:tab w:val="clear" w:pos="4419"/>
          <w:tab w:val="clear" w:pos="8838"/>
        </w:tabs>
        <w:jc w:val="center"/>
        <w:rPr>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E566BB" w:rsidRDefault="00E566BB" w:rsidP="00DB1253">
      <w:pPr>
        <w:pStyle w:val="Cabealho"/>
        <w:tabs>
          <w:tab w:val="clear" w:pos="4419"/>
          <w:tab w:val="clear" w:pos="8838"/>
        </w:tabs>
        <w:jc w:val="center"/>
        <w:rPr>
          <w:color w:val="000000" w:themeColor="text1"/>
          <w:sz w:val="24"/>
          <w:szCs w:val="24"/>
        </w:rPr>
      </w:pPr>
    </w:p>
    <w:p w:rsidR="00E566BB" w:rsidRDefault="00E566BB" w:rsidP="00DB1253">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proofErr w:type="spellStart"/>
      <w:r w:rsidRPr="00C96F36">
        <w:rPr>
          <w:i/>
          <w:color w:val="000000" w:themeColor="text1"/>
          <w:sz w:val="24"/>
          <w:szCs w:val="24"/>
        </w:rPr>
        <w:t>Neudeir</w:t>
      </w:r>
      <w:proofErr w:type="spellEnd"/>
      <w:r w:rsidRPr="00C96F36">
        <w:rPr>
          <w:i/>
          <w:color w:val="000000" w:themeColor="text1"/>
          <w:sz w:val="24"/>
          <w:szCs w:val="24"/>
        </w:rPr>
        <w:t xml:space="preserve">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1632C4" w:rsidRDefault="001632C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DF5F3A">
        <w:rPr>
          <w:b/>
          <w:bCs/>
          <w:color w:val="000000" w:themeColor="text1"/>
          <w:sz w:val="24"/>
          <w:szCs w:val="24"/>
        </w:rPr>
        <w:t>073</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510896" w:rsidRDefault="008A6E70" w:rsidP="00510896">
      <w:pPr>
        <w:pStyle w:val="Ttulo2"/>
        <w:ind w:firstLine="851"/>
        <w:rPr>
          <w:bCs/>
          <w:color w:val="000000" w:themeColor="text1"/>
          <w:szCs w:val="24"/>
        </w:rPr>
      </w:pPr>
      <w:r w:rsidRPr="00510896">
        <w:rPr>
          <w:bCs/>
          <w:color w:val="000000" w:themeColor="text1"/>
          <w:szCs w:val="24"/>
        </w:rPr>
        <w:t>EMPRESA:______________________________________________________________</w:t>
      </w:r>
    </w:p>
    <w:p w:rsidR="008A6E70" w:rsidRPr="00510896" w:rsidRDefault="008A6E70" w:rsidP="00510896">
      <w:pPr>
        <w:ind w:firstLine="851"/>
        <w:rPr>
          <w:b/>
          <w:bCs/>
          <w:color w:val="000000" w:themeColor="text1"/>
          <w:sz w:val="24"/>
          <w:szCs w:val="24"/>
        </w:rPr>
      </w:pPr>
    </w:p>
    <w:p w:rsidR="008A6E70" w:rsidRPr="00510896" w:rsidRDefault="008A6E70" w:rsidP="00510896">
      <w:pPr>
        <w:ind w:firstLine="851"/>
        <w:rPr>
          <w:b/>
          <w:bCs/>
          <w:color w:val="000000" w:themeColor="text1"/>
          <w:sz w:val="24"/>
          <w:szCs w:val="24"/>
        </w:rPr>
      </w:pPr>
      <w:r w:rsidRPr="00510896">
        <w:rPr>
          <w:b/>
          <w:bCs/>
          <w:color w:val="000000" w:themeColor="text1"/>
          <w:sz w:val="24"/>
          <w:szCs w:val="24"/>
        </w:rPr>
        <w:t>Endereço: _______________________________________________________</w:t>
      </w:r>
      <w:r w:rsidR="00DE62B7" w:rsidRPr="00510896">
        <w:rPr>
          <w:b/>
          <w:bCs/>
          <w:color w:val="000000" w:themeColor="text1"/>
          <w:sz w:val="24"/>
          <w:szCs w:val="24"/>
        </w:rPr>
        <w:t>_______</w:t>
      </w:r>
      <w:r w:rsidRPr="00510896">
        <w:rPr>
          <w:b/>
          <w:bCs/>
          <w:color w:val="000000" w:themeColor="text1"/>
          <w:sz w:val="24"/>
          <w:szCs w:val="24"/>
        </w:rPr>
        <w:t>_</w:t>
      </w:r>
    </w:p>
    <w:p w:rsidR="008A6E70" w:rsidRPr="00510896" w:rsidRDefault="008A6E70" w:rsidP="00510896">
      <w:pPr>
        <w:ind w:firstLine="851"/>
        <w:rPr>
          <w:b/>
          <w:bCs/>
          <w:color w:val="000000" w:themeColor="text1"/>
          <w:sz w:val="24"/>
          <w:szCs w:val="24"/>
        </w:rPr>
      </w:pPr>
    </w:p>
    <w:p w:rsidR="00BD1DBC" w:rsidRPr="00510896" w:rsidRDefault="008A6E70" w:rsidP="00510896">
      <w:pPr>
        <w:ind w:firstLine="851"/>
        <w:rPr>
          <w:b/>
          <w:bCs/>
          <w:color w:val="000000" w:themeColor="text1"/>
          <w:sz w:val="24"/>
          <w:szCs w:val="24"/>
        </w:rPr>
      </w:pPr>
      <w:r w:rsidRPr="00510896">
        <w:rPr>
          <w:b/>
          <w:bCs/>
          <w:color w:val="000000" w:themeColor="text1"/>
          <w:sz w:val="24"/>
          <w:szCs w:val="24"/>
        </w:rPr>
        <w:t>Cidade: _________________Estado: _________________</w:t>
      </w:r>
      <w:proofErr w:type="spellStart"/>
      <w:r w:rsidRPr="00510896">
        <w:rPr>
          <w:b/>
          <w:bCs/>
          <w:color w:val="000000" w:themeColor="text1"/>
          <w:sz w:val="24"/>
          <w:szCs w:val="24"/>
        </w:rPr>
        <w:t>Tel</w:t>
      </w:r>
      <w:proofErr w:type="spellEnd"/>
      <w:r w:rsidRPr="00510896">
        <w:rPr>
          <w:b/>
          <w:bCs/>
          <w:color w:val="000000" w:themeColor="text1"/>
          <w:sz w:val="24"/>
          <w:szCs w:val="24"/>
        </w:rPr>
        <w:t>: _____________</w:t>
      </w:r>
      <w:r w:rsidR="00DE62B7" w:rsidRPr="00510896">
        <w:rPr>
          <w:b/>
          <w:bCs/>
          <w:color w:val="000000" w:themeColor="text1"/>
          <w:sz w:val="24"/>
          <w:szCs w:val="24"/>
        </w:rPr>
        <w:t>_______</w:t>
      </w:r>
    </w:p>
    <w:p w:rsidR="00BD1DBC" w:rsidRPr="00510896"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510896">
        <w:rPr>
          <w:b/>
          <w:bCs/>
          <w:color w:val="000000" w:themeColor="text1"/>
          <w:sz w:val="24"/>
          <w:szCs w:val="24"/>
        </w:rPr>
        <w:t>CNPJ: _______________________Inscrição Estadual:___________________</w:t>
      </w:r>
      <w:r w:rsidR="00DE62B7" w:rsidRPr="00510896">
        <w:rPr>
          <w:b/>
          <w:bCs/>
          <w:color w:val="000000" w:themeColor="text1"/>
          <w:sz w:val="24"/>
          <w:szCs w:val="24"/>
        </w:rPr>
        <w:t>________</w:t>
      </w:r>
    </w:p>
    <w:p w:rsidR="00E566BB" w:rsidRDefault="00E566BB" w:rsidP="00510896">
      <w:pPr>
        <w:ind w:firstLine="851"/>
        <w:rPr>
          <w:b/>
          <w:bCs/>
          <w:color w:val="000000" w:themeColor="text1"/>
          <w:sz w:val="24"/>
          <w:szCs w:val="24"/>
        </w:rPr>
      </w:pPr>
    </w:p>
    <w:tbl>
      <w:tblPr>
        <w:tblW w:w="1025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02"/>
        <w:gridCol w:w="902"/>
        <w:gridCol w:w="1121"/>
        <w:gridCol w:w="1312"/>
        <w:gridCol w:w="1457"/>
        <w:gridCol w:w="1795"/>
      </w:tblGrid>
      <w:tr w:rsidR="00E566BB" w:rsidRPr="00697CBC" w:rsidTr="00E566BB">
        <w:trPr>
          <w:cantSplit/>
          <w:trHeight w:val="314"/>
          <w:tblHeader/>
          <w:jc w:val="center"/>
        </w:trPr>
        <w:tc>
          <w:tcPr>
            <w:tcW w:w="567" w:type="dxa"/>
            <w:shd w:val="clear" w:color="auto" w:fill="CCFFCC"/>
            <w:vAlign w:val="center"/>
          </w:tcPr>
          <w:p w:rsidR="00E566BB" w:rsidRPr="00697CBC" w:rsidRDefault="00E566BB" w:rsidP="00535854">
            <w:pPr>
              <w:jc w:val="center"/>
              <w:rPr>
                <w:b/>
                <w:bCs/>
                <w:sz w:val="14"/>
                <w:szCs w:val="24"/>
              </w:rPr>
            </w:pPr>
            <w:r w:rsidRPr="00697CBC">
              <w:rPr>
                <w:b/>
                <w:bCs/>
                <w:sz w:val="14"/>
                <w:szCs w:val="24"/>
              </w:rPr>
              <w:t>ITEM</w:t>
            </w:r>
          </w:p>
        </w:tc>
        <w:tc>
          <w:tcPr>
            <w:tcW w:w="3102" w:type="dxa"/>
            <w:shd w:val="clear" w:color="auto" w:fill="CCFFCC"/>
            <w:vAlign w:val="center"/>
          </w:tcPr>
          <w:p w:rsidR="00E566BB" w:rsidRPr="00697CBC" w:rsidRDefault="00E566BB" w:rsidP="00535854">
            <w:pPr>
              <w:jc w:val="center"/>
              <w:rPr>
                <w:bCs/>
                <w:sz w:val="14"/>
                <w:szCs w:val="24"/>
              </w:rPr>
            </w:pPr>
            <w:r w:rsidRPr="00697CBC">
              <w:rPr>
                <w:bCs/>
                <w:sz w:val="14"/>
                <w:szCs w:val="24"/>
              </w:rPr>
              <w:t>ESPECIFICAÇÃO</w:t>
            </w:r>
          </w:p>
        </w:tc>
        <w:tc>
          <w:tcPr>
            <w:tcW w:w="902" w:type="dxa"/>
            <w:shd w:val="clear" w:color="auto" w:fill="CCFFCC"/>
            <w:vAlign w:val="center"/>
          </w:tcPr>
          <w:p w:rsidR="00E566BB" w:rsidRPr="00697CBC" w:rsidRDefault="00E566BB" w:rsidP="00E566BB">
            <w:pPr>
              <w:jc w:val="center"/>
              <w:rPr>
                <w:bCs/>
                <w:sz w:val="14"/>
                <w:szCs w:val="24"/>
              </w:rPr>
            </w:pPr>
            <w:r w:rsidRPr="00697CBC">
              <w:rPr>
                <w:bCs/>
                <w:sz w:val="14"/>
                <w:szCs w:val="24"/>
              </w:rPr>
              <w:t>UNIDADE</w:t>
            </w:r>
          </w:p>
        </w:tc>
        <w:tc>
          <w:tcPr>
            <w:tcW w:w="1121" w:type="dxa"/>
            <w:shd w:val="clear" w:color="auto" w:fill="CCFFCC"/>
            <w:vAlign w:val="center"/>
          </w:tcPr>
          <w:p w:rsidR="00E566BB" w:rsidRPr="00697CBC" w:rsidRDefault="00E566BB" w:rsidP="00535854">
            <w:pPr>
              <w:jc w:val="center"/>
              <w:rPr>
                <w:b/>
                <w:bCs/>
                <w:sz w:val="14"/>
                <w:szCs w:val="24"/>
              </w:rPr>
            </w:pPr>
            <w:r w:rsidRPr="00697CBC">
              <w:rPr>
                <w:b/>
                <w:bCs/>
                <w:sz w:val="14"/>
                <w:szCs w:val="24"/>
              </w:rPr>
              <w:t>QUANTIDADE</w:t>
            </w:r>
          </w:p>
        </w:tc>
        <w:tc>
          <w:tcPr>
            <w:tcW w:w="1312" w:type="dxa"/>
            <w:shd w:val="clear" w:color="auto" w:fill="CCFFCC"/>
            <w:vAlign w:val="center"/>
          </w:tcPr>
          <w:p w:rsidR="00E566BB" w:rsidRPr="00697CBC" w:rsidRDefault="00E566BB" w:rsidP="00535854">
            <w:pPr>
              <w:jc w:val="center"/>
              <w:rPr>
                <w:b/>
                <w:bCs/>
                <w:sz w:val="14"/>
                <w:szCs w:val="24"/>
              </w:rPr>
            </w:pPr>
            <w:r>
              <w:rPr>
                <w:b/>
                <w:bCs/>
                <w:sz w:val="14"/>
                <w:szCs w:val="24"/>
              </w:rPr>
              <w:t>MARCA</w:t>
            </w:r>
          </w:p>
        </w:tc>
        <w:tc>
          <w:tcPr>
            <w:tcW w:w="1457" w:type="dxa"/>
            <w:shd w:val="clear" w:color="auto" w:fill="CCFFCC"/>
            <w:vAlign w:val="center"/>
          </w:tcPr>
          <w:p w:rsidR="00E566BB" w:rsidRPr="00697CBC" w:rsidRDefault="00E566BB" w:rsidP="00535854">
            <w:pPr>
              <w:jc w:val="center"/>
              <w:rPr>
                <w:b/>
                <w:bCs/>
                <w:sz w:val="14"/>
                <w:szCs w:val="24"/>
              </w:rPr>
            </w:pPr>
            <w:r w:rsidRPr="00697CBC">
              <w:rPr>
                <w:b/>
                <w:bCs/>
                <w:sz w:val="14"/>
                <w:szCs w:val="24"/>
              </w:rPr>
              <w:t>VALOR UNITÁRIO</w:t>
            </w:r>
          </w:p>
        </w:tc>
        <w:tc>
          <w:tcPr>
            <w:tcW w:w="1795" w:type="dxa"/>
            <w:shd w:val="clear" w:color="auto" w:fill="CCFFCC"/>
            <w:vAlign w:val="center"/>
          </w:tcPr>
          <w:p w:rsidR="00E566BB" w:rsidRPr="00697CBC" w:rsidRDefault="00E566BB" w:rsidP="00535854">
            <w:pPr>
              <w:jc w:val="center"/>
              <w:rPr>
                <w:b/>
                <w:bCs/>
                <w:sz w:val="14"/>
                <w:szCs w:val="24"/>
              </w:rPr>
            </w:pPr>
            <w:r w:rsidRPr="00697CBC">
              <w:rPr>
                <w:b/>
                <w:bCs/>
                <w:sz w:val="14"/>
                <w:szCs w:val="24"/>
              </w:rPr>
              <w:t>VALOR TOTAL</w:t>
            </w:r>
          </w:p>
        </w:tc>
      </w:tr>
      <w:tr w:rsidR="00ED5B17" w:rsidRPr="00697CBC" w:rsidTr="00ED5B17">
        <w:trPr>
          <w:cantSplit/>
          <w:trHeight w:val="885"/>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Pr>
                <w:color w:val="000000"/>
                <w:sz w:val="24"/>
                <w:szCs w:val="24"/>
              </w:rPr>
              <w:t>1</w:t>
            </w:r>
            <w:proofErr w:type="gramEnd"/>
          </w:p>
        </w:tc>
        <w:tc>
          <w:tcPr>
            <w:tcW w:w="3102" w:type="dxa"/>
            <w:shd w:val="clear" w:color="auto" w:fill="auto"/>
            <w:vAlign w:val="center"/>
          </w:tcPr>
          <w:p w:rsidR="00ED5B17" w:rsidRPr="00B30761" w:rsidRDefault="00ED5B17" w:rsidP="00535854">
            <w:pPr>
              <w:rPr>
                <w:color w:val="000000"/>
                <w:sz w:val="24"/>
                <w:szCs w:val="24"/>
              </w:rPr>
            </w:pPr>
            <w:r>
              <w:rPr>
                <w:color w:val="000000"/>
                <w:sz w:val="24"/>
                <w:szCs w:val="24"/>
              </w:rPr>
              <w:t>P</w:t>
            </w:r>
            <w:r w:rsidRPr="00B30761">
              <w:rPr>
                <w:color w:val="000000"/>
                <w:sz w:val="24"/>
                <w:szCs w:val="24"/>
              </w:rPr>
              <w:t xml:space="preserve">NEU 275/80 R </w:t>
            </w:r>
            <w:proofErr w:type="gramStart"/>
            <w:r w:rsidRPr="00B30761">
              <w:rPr>
                <w:color w:val="000000"/>
                <w:sz w:val="24"/>
                <w:szCs w:val="24"/>
              </w:rPr>
              <w:t>22.5 RADIAL 16</w:t>
            </w:r>
            <w:proofErr w:type="gramEnd"/>
            <w:r w:rsidRPr="00B30761">
              <w:rPr>
                <w:color w:val="000000"/>
                <w:sz w:val="24"/>
                <w:szCs w:val="24"/>
              </w:rPr>
              <w:t xml:space="preserve"> LONAS SEM CÂMARA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r w:rsidRPr="00B30761">
              <w:rPr>
                <w:color w:val="000000"/>
                <w:sz w:val="24"/>
                <w:szCs w:val="24"/>
              </w:rPr>
              <w:t>12</w:t>
            </w:r>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55"/>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sidRPr="00697CBC">
              <w:rPr>
                <w:color w:val="000000"/>
                <w:sz w:val="22"/>
                <w:szCs w:val="22"/>
              </w:rPr>
              <w:t>2</w:t>
            </w:r>
            <w:proofErr w:type="gramEnd"/>
          </w:p>
        </w:tc>
        <w:tc>
          <w:tcPr>
            <w:tcW w:w="3102" w:type="dxa"/>
            <w:shd w:val="clear" w:color="auto" w:fill="auto"/>
            <w:vAlign w:val="center"/>
          </w:tcPr>
          <w:p w:rsidR="00ED5B17" w:rsidRPr="00B30761" w:rsidRDefault="00ED5B17" w:rsidP="00535854">
            <w:pPr>
              <w:rPr>
                <w:color w:val="000000"/>
                <w:sz w:val="24"/>
                <w:szCs w:val="24"/>
              </w:rPr>
            </w:pPr>
            <w:r>
              <w:rPr>
                <w:color w:val="000000"/>
                <w:sz w:val="24"/>
                <w:szCs w:val="24"/>
              </w:rPr>
              <w:t>P</w:t>
            </w:r>
            <w:r w:rsidRPr="00B30761">
              <w:rPr>
                <w:color w:val="000000"/>
                <w:sz w:val="24"/>
                <w:szCs w:val="24"/>
              </w:rPr>
              <w:t>NEU 900/20 RADIAL COM CÂMARA E PROTETOR</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1123"/>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sidRPr="00697CBC">
              <w:rPr>
                <w:color w:val="000000"/>
                <w:sz w:val="22"/>
                <w:szCs w:val="22"/>
              </w:rPr>
              <w:t>3</w:t>
            </w:r>
            <w:proofErr w:type="gramEnd"/>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PNEU 225/65 R16C 112/110R RADIAL SEM CÂMARA</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27"/>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Pr>
                <w:color w:val="000000"/>
                <w:sz w:val="22"/>
                <w:szCs w:val="22"/>
              </w:rPr>
              <w:t>4</w:t>
            </w:r>
            <w:proofErr w:type="gramEnd"/>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PNEU 205/75 R 16C 110/108Q RADIAL</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995"/>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Pr>
                <w:color w:val="000000"/>
                <w:sz w:val="22"/>
                <w:szCs w:val="22"/>
              </w:rPr>
              <w:t>5</w:t>
            </w:r>
            <w:proofErr w:type="gramEnd"/>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PNEU 7.50-16 116/114L NYLON10 LONAS COM CÂMARA E PROTETOR (LAMEIRO)</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8</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981"/>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Pr>
                <w:color w:val="000000"/>
                <w:sz w:val="22"/>
                <w:szCs w:val="22"/>
              </w:rPr>
              <w:t>6</w:t>
            </w:r>
            <w:proofErr w:type="gramEnd"/>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PNEU 7.50-16 116/114L NYLON 10 LONAS COM CÂMARA E PROTETOR (NÃO LAMEIRO)</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981"/>
          <w:tblHeader/>
          <w:jc w:val="center"/>
        </w:trPr>
        <w:tc>
          <w:tcPr>
            <w:tcW w:w="567" w:type="dxa"/>
            <w:shd w:val="clear" w:color="auto" w:fill="auto"/>
            <w:vAlign w:val="center"/>
          </w:tcPr>
          <w:p w:rsidR="00ED5B17" w:rsidRPr="00697CBC" w:rsidRDefault="00ED5B17" w:rsidP="00C74B90">
            <w:pPr>
              <w:jc w:val="center"/>
              <w:rPr>
                <w:color w:val="000000"/>
                <w:sz w:val="22"/>
                <w:szCs w:val="22"/>
              </w:rPr>
            </w:pPr>
            <w:proofErr w:type="gramStart"/>
            <w:r>
              <w:rPr>
                <w:color w:val="000000"/>
                <w:sz w:val="22"/>
                <w:szCs w:val="22"/>
              </w:rPr>
              <w:t>7</w:t>
            </w:r>
            <w:proofErr w:type="gramEnd"/>
          </w:p>
        </w:tc>
        <w:tc>
          <w:tcPr>
            <w:tcW w:w="3102" w:type="dxa"/>
            <w:shd w:val="clear" w:color="auto" w:fill="auto"/>
            <w:vAlign w:val="center"/>
          </w:tcPr>
          <w:p w:rsidR="00ED5B17" w:rsidRPr="00B30761" w:rsidRDefault="00ED5B17" w:rsidP="00C74B90">
            <w:pPr>
              <w:rPr>
                <w:color w:val="000000"/>
                <w:sz w:val="24"/>
                <w:szCs w:val="24"/>
              </w:rPr>
            </w:pPr>
            <w:r w:rsidRPr="00ED5B17">
              <w:rPr>
                <w:sz w:val="24"/>
              </w:rPr>
              <w:t xml:space="preserve">PNEU 275/80 </w:t>
            </w:r>
            <w:proofErr w:type="gramStart"/>
            <w:r w:rsidRPr="00ED5B17">
              <w:rPr>
                <w:sz w:val="24"/>
              </w:rPr>
              <w:t>R22.</w:t>
            </w:r>
            <w:proofErr w:type="gramEnd"/>
            <w:r w:rsidRPr="00ED5B17">
              <w:rPr>
                <w:sz w:val="24"/>
              </w:rPr>
              <w:t>5 149/146L RADIAL MS FG85 SEM CÂMARA</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C74B90">
            <w:pPr>
              <w:jc w:val="center"/>
              <w:rPr>
                <w:color w:val="000000"/>
                <w:sz w:val="24"/>
                <w:szCs w:val="24"/>
              </w:rPr>
            </w:pPr>
            <w:proofErr w:type="gramStart"/>
            <w:r>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53"/>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Pr>
                <w:color w:val="000000"/>
                <w:sz w:val="22"/>
                <w:szCs w:val="22"/>
              </w:rPr>
              <w:t>8</w:t>
            </w:r>
            <w:proofErr w:type="gramEnd"/>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PNEU 275/80 R 22.5 149/146L RADIAL MS TR85 SEM CÂMARA</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964"/>
          <w:tblHeader/>
          <w:jc w:val="center"/>
        </w:trPr>
        <w:tc>
          <w:tcPr>
            <w:tcW w:w="567" w:type="dxa"/>
            <w:shd w:val="clear" w:color="auto" w:fill="auto"/>
            <w:vAlign w:val="center"/>
          </w:tcPr>
          <w:p w:rsidR="00ED5B17" w:rsidRPr="00697CBC" w:rsidRDefault="00ED5B17" w:rsidP="00535854">
            <w:pPr>
              <w:jc w:val="center"/>
              <w:rPr>
                <w:color w:val="000000"/>
                <w:sz w:val="22"/>
                <w:szCs w:val="22"/>
              </w:rPr>
            </w:pPr>
            <w:proofErr w:type="gramStart"/>
            <w:r>
              <w:rPr>
                <w:color w:val="000000"/>
                <w:sz w:val="22"/>
                <w:szCs w:val="22"/>
              </w:rPr>
              <w:t>9</w:t>
            </w:r>
            <w:proofErr w:type="gramEnd"/>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 xml:space="preserve">PNEU 275/80 </w:t>
            </w:r>
            <w:proofErr w:type="gramStart"/>
            <w:r w:rsidRPr="00B30761">
              <w:rPr>
                <w:color w:val="000000"/>
                <w:sz w:val="24"/>
                <w:szCs w:val="24"/>
              </w:rPr>
              <w:t>R22.</w:t>
            </w:r>
            <w:proofErr w:type="gramEnd"/>
            <w:r w:rsidRPr="00B30761">
              <w:rPr>
                <w:color w:val="000000"/>
                <w:sz w:val="24"/>
                <w:szCs w:val="24"/>
              </w:rPr>
              <w:t xml:space="preserve">5 149/146L 16PR RADIAL TG85 SEM CÂMARA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51"/>
          <w:tblHeader/>
          <w:jc w:val="center"/>
        </w:trPr>
        <w:tc>
          <w:tcPr>
            <w:tcW w:w="567" w:type="dxa"/>
            <w:shd w:val="clear" w:color="auto" w:fill="auto"/>
            <w:vAlign w:val="center"/>
          </w:tcPr>
          <w:p w:rsidR="00ED5B17" w:rsidRPr="00697CBC" w:rsidRDefault="00ED5B17" w:rsidP="00535854">
            <w:pPr>
              <w:jc w:val="center"/>
              <w:rPr>
                <w:color w:val="000000"/>
                <w:sz w:val="22"/>
                <w:szCs w:val="22"/>
              </w:rPr>
            </w:pPr>
            <w:r>
              <w:rPr>
                <w:color w:val="000000"/>
                <w:sz w:val="22"/>
                <w:szCs w:val="22"/>
              </w:rPr>
              <w:lastRenderedPageBreak/>
              <w:t>10</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 xml:space="preserve">PNEU 215/75 </w:t>
            </w:r>
            <w:proofErr w:type="gramStart"/>
            <w:r w:rsidRPr="00B30761">
              <w:rPr>
                <w:color w:val="000000"/>
                <w:sz w:val="24"/>
                <w:szCs w:val="24"/>
              </w:rPr>
              <w:t>R17.</w:t>
            </w:r>
            <w:proofErr w:type="gramEnd"/>
            <w:r w:rsidRPr="00B30761">
              <w:rPr>
                <w:color w:val="000000"/>
                <w:sz w:val="24"/>
                <w:szCs w:val="24"/>
              </w:rPr>
              <w:t xml:space="preserve">5 RADIAL 126/124 M SEM CÂMARA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35"/>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11</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 xml:space="preserve">PNEU 215/75 </w:t>
            </w:r>
            <w:proofErr w:type="gramStart"/>
            <w:r w:rsidRPr="00B30761">
              <w:rPr>
                <w:color w:val="000000"/>
                <w:sz w:val="24"/>
                <w:szCs w:val="24"/>
              </w:rPr>
              <w:t>R17.</w:t>
            </w:r>
            <w:proofErr w:type="gramEnd"/>
            <w:r w:rsidRPr="00B30761">
              <w:rPr>
                <w:color w:val="000000"/>
                <w:sz w:val="24"/>
                <w:szCs w:val="24"/>
              </w:rPr>
              <w:t xml:space="preserve">5 RADIAL 126/124 K SEM CÂMARA FG85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r w:rsidRPr="00B30761">
              <w:rPr>
                <w:color w:val="000000"/>
                <w:sz w:val="24"/>
                <w:szCs w:val="24"/>
              </w:rPr>
              <w:t>18</w:t>
            </w:r>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33"/>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12</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 xml:space="preserve">PNEU 215/75 R </w:t>
            </w:r>
            <w:proofErr w:type="gramStart"/>
            <w:r w:rsidRPr="00B30761">
              <w:rPr>
                <w:color w:val="000000"/>
                <w:sz w:val="24"/>
                <w:szCs w:val="24"/>
              </w:rPr>
              <w:t>17.5 RADIAL 126/124</w:t>
            </w:r>
            <w:proofErr w:type="gramEnd"/>
            <w:r w:rsidRPr="00B30761">
              <w:rPr>
                <w:color w:val="000000"/>
                <w:sz w:val="24"/>
                <w:szCs w:val="24"/>
              </w:rPr>
              <w:t xml:space="preserve"> K 12 PR SEM CÂMARA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986"/>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13</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CÂMARA E PROTETOR PARA PNEU 900/20 RADIAL</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6</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930"/>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14</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CÂMARA E PROTETOR PARA PNEU 7.50-16 116/114 L NYLON 10 LONAS</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r w:rsidRPr="00B30761">
              <w:rPr>
                <w:color w:val="000000"/>
                <w:sz w:val="24"/>
                <w:szCs w:val="24"/>
              </w:rPr>
              <w:t>12</w:t>
            </w:r>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788"/>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15</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 xml:space="preserve">PNEU 185/65 R.15 </w:t>
            </w:r>
            <w:proofErr w:type="gramStart"/>
            <w:r w:rsidRPr="00B30761">
              <w:rPr>
                <w:color w:val="000000"/>
                <w:sz w:val="24"/>
                <w:szCs w:val="24"/>
              </w:rPr>
              <w:t>88T</w:t>
            </w:r>
            <w:proofErr w:type="gramEnd"/>
            <w:r w:rsidRPr="00B30761">
              <w:rPr>
                <w:color w:val="000000"/>
                <w:sz w:val="24"/>
                <w:szCs w:val="24"/>
              </w:rPr>
              <w:t xml:space="preserve">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41"/>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16</w:t>
            </w:r>
          </w:p>
        </w:tc>
        <w:tc>
          <w:tcPr>
            <w:tcW w:w="3102" w:type="dxa"/>
            <w:shd w:val="clear" w:color="auto" w:fill="auto"/>
            <w:vAlign w:val="center"/>
          </w:tcPr>
          <w:p w:rsidR="00ED5B17" w:rsidRPr="00B30761" w:rsidRDefault="00ED5B17" w:rsidP="00535854">
            <w:pPr>
              <w:rPr>
                <w:color w:val="000000"/>
                <w:sz w:val="24"/>
                <w:szCs w:val="24"/>
                <w:lang w:val="en-US"/>
              </w:rPr>
            </w:pPr>
            <w:r w:rsidRPr="00B30761">
              <w:rPr>
                <w:color w:val="000000"/>
                <w:sz w:val="24"/>
                <w:szCs w:val="24"/>
                <w:lang w:val="en-US"/>
              </w:rPr>
              <w:t xml:space="preserve">PNEU 225/75 R. 15 102 T M+S RADIAL LONG TRAIL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39"/>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17</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PNEU 205/70 R15C 106/104S RADIAL</w:t>
            </w:r>
            <w:proofErr w:type="gramStart"/>
            <w:r w:rsidRPr="00B30761">
              <w:rPr>
                <w:color w:val="000000"/>
                <w:sz w:val="24"/>
                <w:szCs w:val="24"/>
              </w:rPr>
              <w:t xml:space="preserve">  </w:t>
            </w:r>
          </w:p>
        </w:tc>
        <w:tc>
          <w:tcPr>
            <w:tcW w:w="902" w:type="dxa"/>
            <w:vAlign w:val="center"/>
          </w:tcPr>
          <w:p w:rsidR="00ED5B17" w:rsidRDefault="00ED5B17" w:rsidP="00ED5B17">
            <w:pPr>
              <w:jc w:val="center"/>
            </w:pPr>
            <w:proofErr w:type="gramEnd"/>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ED5B17" w:rsidRPr="00697CBC" w:rsidTr="00ED5B17">
        <w:trPr>
          <w:cantSplit/>
          <w:trHeight w:val="850"/>
          <w:tblHeader/>
          <w:jc w:val="center"/>
        </w:trPr>
        <w:tc>
          <w:tcPr>
            <w:tcW w:w="567" w:type="dxa"/>
            <w:shd w:val="clear" w:color="auto" w:fill="auto"/>
            <w:vAlign w:val="center"/>
          </w:tcPr>
          <w:p w:rsidR="00ED5B17" w:rsidRPr="00697CBC" w:rsidRDefault="00ED5B17" w:rsidP="001632C4">
            <w:pPr>
              <w:jc w:val="center"/>
              <w:rPr>
                <w:color w:val="000000"/>
                <w:sz w:val="22"/>
                <w:szCs w:val="22"/>
              </w:rPr>
            </w:pPr>
            <w:r>
              <w:rPr>
                <w:color w:val="000000"/>
                <w:sz w:val="22"/>
                <w:szCs w:val="22"/>
              </w:rPr>
              <w:t>18</w:t>
            </w:r>
          </w:p>
        </w:tc>
        <w:tc>
          <w:tcPr>
            <w:tcW w:w="3102" w:type="dxa"/>
            <w:shd w:val="clear" w:color="auto" w:fill="auto"/>
            <w:vAlign w:val="center"/>
          </w:tcPr>
          <w:p w:rsidR="00ED5B17" w:rsidRPr="00B30761" w:rsidRDefault="00ED5B17" w:rsidP="00535854">
            <w:pPr>
              <w:rPr>
                <w:color w:val="000000"/>
                <w:sz w:val="24"/>
                <w:szCs w:val="24"/>
              </w:rPr>
            </w:pPr>
            <w:r w:rsidRPr="00B30761">
              <w:rPr>
                <w:color w:val="000000"/>
                <w:sz w:val="24"/>
                <w:szCs w:val="24"/>
              </w:rPr>
              <w:t xml:space="preserve">PNEU 175/70 R14 </w:t>
            </w:r>
            <w:proofErr w:type="gramStart"/>
            <w:r w:rsidRPr="00B30761">
              <w:rPr>
                <w:color w:val="000000"/>
                <w:sz w:val="24"/>
                <w:szCs w:val="24"/>
              </w:rPr>
              <w:t>88T</w:t>
            </w:r>
            <w:proofErr w:type="gramEnd"/>
            <w:r w:rsidRPr="00B30761">
              <w:rPr>
                <w:color w:val="000000"/>
                <w:sz w:val="24"/>
                <w:szCs w:val="24"/>
              </w:rPr>
              <w:t xml:space="preserve"> 3R HR 00KX 1115  </w:t>
            </w:r>
          </w:p>
        </w:tc>
        <w:tc>
          <w:tcPr>
            <w:tcW w:w="902" w:type="dxa"/>
            <w:vAlign w:val="center"/>
          </w:tcPr>
          <w:p w:rsidR="00ED5B17" w:rsidRDefault="00ED5B17" w:rsidP="00ED5B17">
            <w:pPr>
              <w:jc w:val="center"/>
            </w:pPr>
            <w:r w:rsidRPr="00913B02">
              <w:rPr>
                <w:color w:val="000000"/>
                <w:sz w:val="24"/>
                <w:szCs w:val="24"/>
              </w:rPr>
              <w:t>UND</w:t>
            </w:r>
          </w:p>
        </w:tc>
        <w:tc>
          <w:tcPr>
            <w:tcW w:w="1121" w:type="dxa"/>
            <w:vAlign w:val="center"/>
          </w:tcPr>
          <w:p w:rsidR="00ED5B17" w:rsidRPr="00B30761" w:rsidRDefault="00ED5B17" w:rsidP="00535854">
            <w:pPr>
              <w:jc w:val="center"/>
              <w:rPr>
                <w:color w:val="000000"/>
                <w:sz w:val="24"/>
                <w:szCs w:val="24"/>
              </w:rPr>
            </w:pPr>
            <w:proofErr w:type="gramStart"/>
            <w:r w:rsidRPr="00B30761">
              <w:rPr>
                <w:color w:val="000000"/>
                <w:sz w:val="24"/>
                <w:szCs w:val="24"/>
              </w:rPr>
              <w:t>4</w:t>
            </w:r>
            <w:proofErr w:type="gramEnd"/>
          </w:p>
        </w:tc>
        <w:tc>
          <w:tcPr>
            <w:tcW w:w="1312" w:type="dxa"/>
            <w:vAlign w:val="center"/>
          </w:tcPr>
          <w:p w:rsidR="00ED5B17" w:rsidRPr="00E566BB" w:rsidRDefault="00ED5B17" w:rsidP="00535854">
            <w:pPr>
              <w:jc w:val="center"/>
              <w:rPr>
                <w:b/>
                <w:bCs/>
                <w:color w:val="000000"/>
                <w:sz w:val="22"/>
                <w:szCs w:val="14"/>
              </w:rPr>
            </w:pPr>
          </w:p>
        </w:tc>
        <w:tc>
          <w:tcPr>
            <w:tcW w:w="1457" w:type="dxa"/>
            <w:vAlign w:val="center"/>
          </w:tcPr>
          <w:p w:rsidR="00ED5B17" w:rsidRPr="00E566BB" w:rsidRDefault="00ED5B17" w:rsidP="00535854">
            <w:pPr>
              <w:jc w:val="center"/>
              <w:rPr>
                <w:b/>
                <w:color w:val="000000"/>
                <w:sz w:val="22"/>
                <w:szCs w:val="14"/>
              </w:rPr>
            </w:pPr>
          </w:p>
        </w:tc>
        <w:tc>
          <w:tcPr>
            <w:tcW w:w="1795" w:type="dxa"/>
          </w:tcPr>
          <w:p w:rsidR="00ED5B17" w:rsidRPr="00E566BB" w:rsidRDefault="00ED5B17" w:rsidP="00535854">
            <w:pPr>
              <w:jc w:val="center"/>
              <w:rPr>
                <w:b/>
                <w:color w:val="000000"/>
                <w:sz w:val="22"/>
                <w:szCs w:val="14"/>
              </w:rPr>
            </w:pPr>
          </w:p>
        </w:tc>
      </w:tr>
      <w:tr w:rsidR="001632C4" w:rsidRPr="00697CBC" w:rsidTr="00495BEB">
        <w:trPr>
          <w:cantSplit/>
          <w:trHeight w:val="601"/>
          <w:tblHeader/>
          <w:jc w:val="center"/>
        </w:trPr>
        <w:tc>
          <w:tcPr>
            <w:tcW w:w="8461" w:type="dxa"/>
            <w:gridSpan w:val="6"/>
            <w:shd w:val="clear" w:color="auto" w:fill="auto"/>
            <w:vAlign w:val="center"/>
          </w:tcPr>
          <w:p w:rsidR="001632C4" w:rsidRPr="00E566BB" w:rsidRDefault="001632C4" w:rsidP="0017771F">
            <w:pPr>
              <w:jc w:val="right"/>
              <w:rPr>
                <w:b/>
                <w:sz w:val="22"/>
                <w:szCs w:val="22"/>
              </w:rPr>
            </w:pPr>
            <w:r>
              <w:rPr>
                <w:sz w:val="24"/>
                <w:szCs w:val="24"/>
              </w:rPr>
              <w:t>TOTAL ESTIMADO</w:t>
            </w:r>
          </w:p>
        </w:tc>
        <w:tc>
          <w:tcPr>
            <w:tcW w:w="1795" w:type="dxa"/>
          </w:tcPr>
          <w:p w:rsidR="001632C4" w:rsidRPr="00E566BB" w:rsidRDefault="001632C4" w:rsidP="00535854">
            <w:pPr>
              <w:jc w:val="center"/>
              <w:rPr>
                <w:b/>
                <w:sz w:val="22"/>
                <w:szCs w:val="22"/>
              </w:rPr>
            </w:pPr>
          </w:p>
        </w:tc>
      </w:tr>
    </w:tbl>
    <w:p w:rsidR="00E566BB" w:rsidRDefault="00E566BB" w:rsidP="00510896">
      <w:pPr>
        <w:ind w:firstLine="851"/>
        <w:rPr>
          <w:b/>
          <w:bCs/>
          <w:color w:val="000000" w:themeColor="text1"/>
          <w:sz w:val="24"/>
          <w:szCs w:val="24"/>
        </w:rPr>
      </w:pPr>
    </w:p>
    <w:p w:rsidR="00493B86" w:rsidRPr="00510896" w:rsidRDefault="00493B86" w:rsidP="00510896">
      <w:pPr>
        <w:ind w:right="46"/>
        <w:rPr>
          <w:b/>
          <w:color w:val="000000" w:themeColor="text1"/>
          <w:sz w:val="24"/>
          <w:szCs w:val="24"/>
        </w:rPr>
      </w:pPr>
    </w:p>
    <w:p w:rsidR="0051089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60 dias</w:t>
      </w:r>
    </w:p>
    <w:p w:rsidR="00AE18D2" w:rsidRPr="00C96F36" w:rsidRDefault="0065328B" w:rsidP="00B53E30">
      <w:pPr>
        <w:ind w:right="46"/>
        <w:rPr>
          <w:b/>
          <w:color w:val="000000" w:themeColor="text1"/>
          <w:sz w:val="24"/>
          <w:szCs w:val="24"/>
        </w:rPr>
      </w:pPr>
      <w:r w:rsidRPr="00C96F36">
        <w:rPr>
          <w:b/>
          <w:color w:val="000000" w:themeColor="text1"/>
          <w:sz w:val="24"/>
          <w:szCs w:val="24"/>
        </w:rPr>
        <w:t>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510896" w:rsidRDefault="00510896" w:rsidP="00B53E30">
      <w:pPr>
        <w:ind w:left="240" w:right="166"/>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1632C4" w:rsidRDefault="001632C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DF5F3A">
        <w:rPr>
          <w:b/>
          <w:color w:val="000000" w:themeColor="text1"/>
          <w:sz w:val="24"/>
          <w:szCs w:val="24"/>
        </w:rPr>
        <w:t>073</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w:t>
      </w:r>
      <w:proofErr w:type="gramStart"/>
      <w:r w:rsidRPr="00C96F36">
        <w:rPr>
          <w:color w:val="000000" w:themeColor="text1"/>
          <w:sz w:val="24"/>
          <w:szCs w:val="24"/>
        </w:rPr>
        <w:t>,</w:t>
      </w:r>
      <w:proofErr w:type="gramEnd"/>
      <w:r w:rsidRPr="00C96F36">
        <w:rPr>
          <w:color w:val="000000" w:themeColor="text1"/>
          <w:sz w:val="24"/>
          <w:szCs w:val="24"/>
        </w:rPr>
        <w:t>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DF5F3A">
        <w:rPr>
          <w:b w:val="0"/>
          <w:color w:val="000000" w:themeColor="text1"/>
          <w:szCs w:val="24"/>
        </w:rPr>
        <w:t>073</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w:t>
      </w:r>
      <w:proofErr w:type="gramStart"/>
      <w:r w:rsidRPr="00C96F36">
        <w:rPr>
          <w:color w:val="000000" w:themeColor="text1"/>
          <w:sz w:val="24"/>
          <w:szCs w:val="24"/>
        </w:rPr>
        <w:t xml:space="preserve"> )</w:t>
      </w:r>
      <w:proofErr w:type="gramEnd"/>
      <w:r w:rsidRPr="00C96F36">
        <w:rPr>
          <w:color w:val="000000" w:themeColor="text1"/>
          <w:sz w:val="24"/>
          <w:szCs w:val="24"/>
        </w:rPr>
        <w:t xml:space="preserve">       , de      </w:t>
      </w:r>
      <w:proofErr w:type="spellStart"/>
      <w:r w:rsidRPr="00C96F36">
        <w:rPr>
          <w:color w:val="000000" w:themeColor="text1"/>
          <w:sz w:val="24"/>
          <w:szCs w:val="24"/>
        </w:rPr>
        <w:t>de</w:t>
      </w:r>
      <w:proofErr w:type="spellEnd"/>
      <w:r w:rsidRPr="00C96F36">
        <w:rPr>
          <w:color w:val="000000" w:themeColor="text1"/>
          <w:sz w:val="24"/>
          <w:szCs w:val="24"/>
        </w:rPr>
        <w:t xml:space="preserv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w:t>
      </w:r>
      <w:proofErr w:type="gramStart"/>
      <w:r w:rsidRPr="00C96F36">
        <w:rPr>
          <w:color w:val="000000" w:themeColor="text1"/>
          <w:sz w:val="24"/>
          <w:szCs w:val="24"/>
        </w:rPr>
        <w:t>Sr.</w:t>
      </w:r>
      <w:proofErr w:type="gramEnd"/>
      <w:r w:rsidRPr="00C96F36">
        <w:rPr>
          <w:color w:val="000000" w:themeColor="text1"/>
          <w:sz w:val="24"/>
          <w:szCs w:val="24"/>
        </w:rPr>
        <w:t xml:space="preserve">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Inscrita no CNPJ sob o nº __________________, na Licitação modalidade PREGÃO PRESENCIAL nº ____________, a ser realizada em </w:t>
      </w:r>
      <w:proofErr w:type="gramStart"/>
      <w:r w:rsidRPr="00C96F36">
        <w:rPr>
          <w:color w:val="000000" w:themeColor="text1"/>
          <w:sz w:val="24"/>
          <w:szCs w:val="24"/>
        </w:rPr>
        <w:t>____________</w:t>
      </w:r>
      <w:proofErr w:type="gramEnd"/>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DF5F3A">
        <w:rPr>
          <w:b w:val="0"/>
          <w:color w:val="000000" w:themeColor="text1"/>
          <w:szCs w:val="24"/>
        </w:rPr>
        <w:t>073</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w:t>
      </w:r>
      <w:proofErr w:type="gramStart"/>
      <w:r w:rsidRPr="00C96F36">
        <w:rPr>
          <w:color w:val="000000" w:themeColor="text1"/>
          <w:sz w:val="24"/>
          <w:szCs w:val="24"/>
        </w:rPr>
        <w:t xml:space="preserve">  </w:t>
      </w:r>
      <w:proofErr w:type="gramEnd"/>
      <w:r w:rsidRPr="00C96F36">
        <w:rPr>
          <w:color w:val="000000" w:themeColor="text1"/>
          <w:sz w:val="24"/>
          <w:szCs w:val="24"/>
        </w:rPr>
        <w:t>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proofErr w:type="spellStart"/>
      <w:r w:rsidRPr="00C96F36">
        <w:rPr>
          <w:b/>
          <w:color w:val="000000" w:themeColor="text1"/>
          <w:sz w:val="24"/>
          <w:szCs w:val="24"/>
        </w:rPr>
        <w:t>C.P.F.</w:t>
      </w:r>
      <w:proofErr w:type="spellEnd"/>
      <w:r w:rsidRPr="00C96F36">
        <w:rPr>
          <w:b/>
          <w:color w:val="000000" w:themeColor="text1"/>
          <w:sz w:val="24"/>
          <w:szCs w:val="24"/>
        </w:rPr>
        <w:t>:</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DF5F3A">
        <w:rPr>
          <w:b/>
          <w:color w:val="000000" w:themeColor="text1"/>
          <w:sz w:val="24"/>
          <w:szCs w:val="24"/>
        </w:rPr>
        <w:t>073</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proofErr w:type="gramStart"/>
      <w:r w:rsidRPr="00C96F36">
        <w:rPr>
          <w:b/>
          <w:bCs/>
          <w:color w:val="000000" w:themeColor="text1"/>
          <w:sz w:val="24"/>
          <w:szCs w:val="24"/>
        </w:rPr>
        <w:t>ANEXO VI</w:t>
      </w:r>
      <w:proofErr w:type="gramEnd"/>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proofErr w:type="gramStart"/>
      <w:r w:rsidRPr="00C96F36">
        <w:rPr>
          <w:color w:val="000000" w:themeColor="text1"/>
          <w:sz w:val="24"/>
          <w:szCs w:val="24"/>
        </w:rPr>
        <w:t>(</w:t>
      </w:r>
      <w:proofErr w:type="gramEnd"/>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DECLARA, sob as penas da Lei, que é </w:t>
      </w:r>
      <w:proofErr w:type="gramStart"/>
      <w:r w:rsidRPr="00C96F36">
        <w:rPr>
          <w:color w:val="000000" w:themeColor="text1"/>
          <w:sz w:val="24"/>
          <w:szCs w:val="24"/>
        </w:rPr>
        <w:t>_________________________________</w:t>
      </w:r>
      <w:proofErr w:type="gramEnd"/>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DF5F3A">
        <w:rPr>
          <w:b w:val="0"/>
          <w:color w:val="000000" w:themeColor="text1"/>
          <w:szCs w:val="24"/>
        </w:rPr>
        <w:t>073</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w:t>
      </w:r>
      <w:proofErr w:type="gramStart"/>
      <w:r w:rsidRPr="00C96F36">
        <w:rPr>
          <w:bCs/>
          <w:color w:val="000000" w:themeColor="text1"/>
          <w:sz w:val="24"/>
          <w:szCs w:val="24"/>
        </w:rPr>
        <w:t>(</w:t>
      </w:r>
      <w:proofErr w:type="gramEnd"/>
      <w:r w:rsidRPr="00C96F36">
        <w:rPr>
          <w:bCs/>
          <w:color w:val="000000" w:themeColor="text1"/>
          <w:sz w:val="24"/>
          <w:szCs w:val="24"/>
        </w:rPr>
        <w:t xml:space="preserve">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DF5F3A">
        <w:rPr>
          <w:b/>
          <w:color w:val="000000" w:themeColor="text1"/>
          <w:sz w:val="24"/>
          <w:szCs w:val="24"/>
        </w:rPr>
        <w:t>073</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Declaramos para os fins de direito, na qualidade de Proponente do procedimento de licitação, sob a modalidade Pregão Presencial </w:t>
      </w:r>
      <w:proofErr w:type="gramStart"/>
      <w:r w:rsidRPr="00C96F36">
        <w:rPr>
          <w:color w:val="000000" w:themeColor="text1"/>
          <w:sz w:val="24"/>
          <w:szCs w:val="24"/>
        </w:rPr>
        <w:t>n° ...</w:t>
      </w:r>
      <w:proofErr w:type="gramEnd"/>
      <w:r w:rsidRPr="00C96F36">
        <w:rPr>
          <w:color w:val="000000" w:themeColor="text1"/>
          <w:sz w:val="24"/>
          <w:szCs w:val="24"/>
        </w:rPr>
        <w:t>........,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roofErr w:type="gramStart"/>
      <w:r w:rsidRPr="00C96F36">
        <w:rPr>
          <w:color w:val="000000" w:themeColor="text1"/>
          <w:sz w:val="24"/>
          <w:szCs w:val="24"/>
        </w:rPr>
        <w:t>carimbo</w:t>
      </w:r>
      <w:proofErr w:type="gramEnd"/>
      <w:r w:rsidRPr="00C96F36">
        <w:rPr>
          <w:color w:val="000000" w:themeColor="text1"/>
          <w:sz w:val="24"/>
          <w:szCs w:val="24"/>
        </w:rPr>
        <w:t xml:space="preserve">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7B2" w:rsidRDefault="00E377B2">
      <w:r>
        <w:separator/>
      </w:r>
    </w:p>
  </w:endnote>
  <w:endnote w:type="continuationSeparator" w:id="0">
    <w:p w:rsidR="00E377B2" w:rsidRDefault="00E37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25418" w:rsidRDefault="00425418" w:rsidP="00EE34B0">
        <w:pPr>
          <w:pStyle w:val="Rodap"/>
          <w:jc w:val="right"/>
        </w:pPr>
        <w:r>
          <w:t>[</w:t>
        </w:r>
        <w:fldSimple w:instr=" PAGE   \* MERGEFORMAT ">
          <w:r w:rsidR="00B5518B">
            <w:rPr>
              <w:noProof/>
            </w:rPr>
            <w:t>23</w:t>
          </w:r>
        </w:fldSimple>
        <w:r>
          <w:t>]</w:t>
        </w:r>
      </w:p>
    </w:sdtContent>
  </w:sdt>
  <w:p w:rsidR="00425418" w:rsidRDefault="004254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7B2" w:rsidRDefault="00E377B2">
      <w:r>
        <w:separator/>
      </w:r>
    </w:p>
  </w:footnote>
  <w:footnote w:type="continuationSeparator" w:id="0">
    <w:p w:rsidR="00E377B2" w:rsidRDefault="00E37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418" w:rsidRDefault="0042541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4C67A4">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25418" w:rsidRDefault="00425418">
                <w:pPr>
                  <w:jc w:val="center"/>
                  <w:rPr>
                    <w:b/>
                    <w:sz w:val="22"/>
                  </w:rPr>
                </w:pPr>
                <w:r>
                  <w:rPr>
                    <w:b/>
                    <w:sz w:val="22"/>
                  </w:rPr>
                  <w:t xml:space="preserve"> </w:t>
                </w:r>
              </w:p>
              <w:p w:rsidR="00425418" w:rsidRPr="005D3678" w:rsidRDefault="00425418">
                <w:pPr>
                  <w:jc w:val="center"/>
                  <w:rPr>
                    <w:b/>
                    <w:sz w:val="22"/>
                  </w:rPr>
                </w:pPr>
                <w:r w:rsidRPr="005D3678">
                  <w:rPr>
                    <w:b/>
                    <w:sz w:val="22"/>
                  </w:rPr>
                  <w:t>GOVERNO DO ESTADO DO RIO DE JANEIRO</w:t>
                </w:r>
              </w:p>
              <w:p w:rsidR="00425418" w:rsidRPr="005D3678" w:rsidRDefault="00425418" w:rsidP="005D3678">
                <w:pPr>
                  <w:pStyle w:val="Ttulo4"/>
                  <w:jc w:val="left"/>
                  <w:rPr>
                    <w:sz w:val="24"/>
                  </w:rPr>
                </w:pPr>
                <w:r w:rsidRPr="005D3678">
                  <w:rPr>
                    <w:sz w:val="24"/>
                  </w:rPr>
                  <w:t xml:space="preserve">                     Prefeitura Municipal de Bom Jardim</w:t>
                </w:r>
              </w:p>
              <w:p w:rsidR="00425418" w:rsidRPr="005D3678" w:rsidRDefault="00425418"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425418" w:rsidRDefault="00425418"/>
  <w:p w:rsidR="00425418" w:rsidRDefault="00425418">
    <w:pPr>
      <w:pStyle w:val="Cabealho"/>
    </w:pPr>
  </w:p>
  <w:p w:rsidR="00425418" w:rsidRDefault="00425418">
    <w:pPr>
      <w:pStyle w:val="Cabealho"/>
    </w:pPr>
  </w:p>
  <w:p w:rsidR="00425418" w:rsidRDefault="0042541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3">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0B027A3"/>
    <w:multiLevelType w:val="hybridMultilevel"/>
    <w:tmpl w:val="A85C623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1">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2">
    <w:nsid w:val="76A4397E"/>
    <w:multiLevelType w:val="hybridMultilevel"/>
    <w:tmpl w:val="97F61EC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0E099B"/>
    <w:multiLevelType w:val="hybridMultilevel"/>
    <w:tmpl w:val="8460E0E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4"/>
  </w:num>
  <w:num w:numId="2">
    <w:abstractNumId w:val="7"/>
  </w:num>
  <w:num w:numId="3">
    <w:abstractNumId w:val="1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6"/>
  </w:num>
  <w:num w:numId="7">
    <w:abstractNumId w:val="0"/>
  </w:num>
  <w:num w:numId="8">
    <w:abstractNumId w:val="1"/>
  </w:num>
  <w:num w:numId="9">
    <w:abstractNumId w:val="2"/>
  </w:num>
  <w:num w:numId="10">
    <w:abstractNumId w:val="3"/>
  </w:num>
  <w:num w:numId="11">
    <w:abstractNumId w:val="4"/>
  </w:num>
  <w:num w:numId="12">
    <w:abstractNumId w:val="9"/>
  </w:num>
  <w:num w:numId="13">
    <w:abstractNumId w:val="6"/>
  </w:num>
  <w:num w:numId="14">
    <w:abstractNumId w:val="19"/>
  </w:num>
  <w:num w:numId="15">
    <w:abstractNumId w:val="11"/>
  </w:num>
  <w:num w:numId="16">
    <w:abstractNumId w:val="5"/>
  </w:num>
  <w:num w:numId="17">
    <w:abstractNumId w:val="21"/>
  </w:num>
  <w:num w:numId="18">
    <w:abstractNumId w:val="10"/>
  </w:num>
  <w:num w:numId="19">
    <w:abstractNumId w:val="12"/>
  </w:num>
  <w:num w:numId="20">
    <w:abstractNumId w:val="15"/>
  </w:num>
  <w:num w:numId="21">
    <w:abstractNumId w:val="20"/>
  </w:num>
  <w:num w:numId="22">
    <w:abstractNumId w:val="8"/>
  </w:num>
  <w:num w:numId="23">
    <w:abstractNumId w:val="23"/>
  </w:num>
  <w:num w:numId="24">
    <w:abstractNumId w:val="17"/>
  </w:num>
  <w:num w:numId="25">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proofState w:spelling="clean" w:grammar="clean"/>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5B4B"/>
    <w:rsid w:val="000868EA"/>
    <w:rsid w:val="0008712F"/>
    <w:rsid w:val="000918B3"/>
    <w:rsid w:val="000922F1"/>
    <w:rsid w:val="000A1961"/>
    <w:rsid w:val="000A2193"/>
    <w:rsid w:val="000A2980"/>
    <w:rsid w:val="000A34B2"/>
    <w:rsid w:val="000A7637"/>
    <w:rsid w:val="000B4D46"/>
    <w:rsid w:val="000B52AB"/>
    <w:rsid w:val="000B563E"/>
    <w:rsid w:val="000B5BA4"/>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4995"/>
    <w:rsid w:val="000E5471"/>
    <w:rsid w:val="000E6294"/>
    <w:rsid w:val="000E7C61"/>
    <w:rsid w:val="000F0BCE"/>
    <w:rsid w:val="000F79DD"/>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2C4"/>
    <w:rsid w:val="001634DB"/>
    <w:rsid w:val="00165725"/>
    <w:rsid w:val="00167CBB"/>
    <w:rsid w:val="00167D7D"/>
    <w:rsid w:val="001733EF"/>
    <w:rsid w:val="00173576"/>
    <w:rsid w:val="00173A7F"/>
    <w:rsid w:val="00176689"/>
    <w:rsid w:val="0017771F"/>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418"/>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67A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84A01"/>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00AB"/>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905CC"/>
    <w:rsid w:val="00890DCE"/>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1B4A"/>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9B"/>
    <w:rsid w:val="00B244FB"/>
    <w:rsid w:val="00B26598"/>
    <w:rsid w:val="00B27C97"/>
    <w:rsid w:val="00B30761"/>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518B"/>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3BA7"/>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76C"/>
    <w:rsid w:val="00CD3AC9"/>
    <w:rsid w:val="00CD4CD3"/>
    <w:rsid w:val="00CD5E53"/>
    <w:rsid w:val="00CE0AFD"/>
    <w:rsid w:val="00CE12AC"/>
    <w:rsid w:val="00CE176F"/>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0FFF"/>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E3C35"/>
    <w:rsid w:val="00DE62B7"/>
    <w:rsid w:val="00DF07F1"/>
    <w:rsid w:val="00DF2765"/>
    <w:rsid w:val="00DF4330"/>
    <w:rsid w:val="00DF5F3A"/>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7B2"/>
    <w:rsid w:val="00E410DC"/>
    <w:rsid w:val="00E52C38"/>
    <w:rsid w:val="00E52ED0"/>
    <w:rsid w:val="00E539C4"/>
    <w:rsid w:val="00E53FE3"/>
    <w:rsid w:val="00E5519B"/>
    <w:rsid w:val="00E56585"/>
    <w:rsid w:val="00E566BB"/>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5B17"/>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12D0"/>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9A9"/>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Contedodatabela">
    <w:name w:val="Conteúdo da tabela"/>
    <w:basedOn w:val="Normal"/>
    <w:uiPriority w:val="99"/>
    <w:rsid w:val="00B30761"/>
    <w:pPr>
      <w:widowControl w:val="0"/>
      <w:suppressLineNumbers/>
      <w:suppressAutoHyphens/>
    </w:pPr>
    <w:rPr>
      <w:rFonts w:ascii="DejaVu Sans" w:eastAsia="Calibri" w:hAnsi="DejaVu Sans" w:cs="DejaVu Sans"/>
      <w:sz w:val="24"/>
      <w:szCs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177364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 TargetMode="External"/><Relationship Id="rId4" Type="http://schemas.openxmlformats.org/officeDocument/2006/relationships/webSettings" Target="webSettings.xml"/><Relationship Id="rId9" Type="http://schemas.openxmlformats.org/officeDocument/2006/relationships/hyperlink" Target="mailto:licita&#231;&#227;o@bomjardim.rj.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17</TotalTime>
  <Pages>41</Pages>
  <Words>12895</Words>
  <Characters>69637</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82368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Carlos</cp:lastModifiedBy>
  <cp:revision>5</cp:revision>
  <cp:lastPrinted>2017-07-31T13:46:00Z</cp:lastPrinted>
  <dcterms:created xsi:type="dcterms:W3CDTF">2017-08-10T17:30:00Z</dcterms:created>
  <dcterms:modified xsi:type="dcterms:W3CDTF">2017-08-17T21:46:00Z</dcterms:modified>
</cp:coreProperties>
</file>